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FC43A" w14:textId="77777777" w:rsidR="00E974F5" w:rsidRDefault="00E974F5" w:rsidP="00E974F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135004144"/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02E408EC" w14:textId="77777777" w:rsidR="00E974F5" w:rsidRDefault="00E974F5" w:rsidP="004F37A2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34B21A9A" w14:textId="5091C29E" w:rsidR="004F37A2" w:rsidRPr="004F37A2" w:rsidRDefault="004F37A2" w:rsidP="004F37A2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F37A2"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2FB366D4" w14:textId="77777777" w:rsidR="004F37A2" w:rsidRPr="004F37A2" w:rsidRDefault="004F37A2" w:rsidP="004F37A2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F37A2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4F37A2"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107CA78A" w14:textId="77777777" w:rsidR="004F37A2" w:rsidRPr="004F37A2" w:rsidRDefault="004F37A2" w:rsidP="004F37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1934086A" w14:textId="77777777" w:rsidR="004F37A2" w:rsidRPr="004F37A2" w:rsidRDefault="004F37A2" w:rsidP="004F37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7C339595" w14:textId="77777777" w:rsidR="004F37A2" w:rsidRPr="004F37A2" w:rsidRDefault="004F37A2" w:rsidP="004F37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61FE757B" w14:textId="77777777" w:rsidR="004F37A2" w:rsidRPr="004F37A2" w:rsidRDefault="004F37A2" w:rsidP="004F37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31BDF88F" w14:textId="77777777" w:rsidR="004F37A2" w:rsidRPr="004F37A2" w:rsidRDefault="004F37A2" w:rsidP="004F37A2">
      <w:pPr>
        <w:ind w:left="360"/>
        <w:jc w:val="center"/>
        <w:rPr>
          <w:rFonts w:ascii="Times New Roman" w:hAnsi="Times New Roman" w:cs="Times New Roman"/>
        </w:rPr>
      </w:pPr>
    </w:p>
    <w:p w14:paraId="3C516B48" w14:textId="77777777" w:rsidR="00EC4BAF" w:rsidRDefault="00EC4BAF" w:rsidP="00EC4BAF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A8D7D14" w14:textId="77777777" w:rsidR="00EC4BAF" w:rsidRDefault="00EC4BAF" w:rsidP="00EC4BAF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6C4617F5" w14:textId="2169B034" w:rsidR="00EC4BAF" w:rsidRDefault="00EC4BAF" w:rsidP="00EC4BAF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EC4BAF">
        <w:rPr>
          <w:rFonts w:ascii="Times New Roman" w:hAnsi="Times New Roman" w:cs="Times New Roman"/>
          <w:sz w:val="36"/>
          <w:szCs w:val="36"/>
        </w:rPr>
        <w:t>коррекционн</w:t>
      </w:r>
      <w:r w:rsidR="00725F96">
        <w:rPr>
          <w:rFonts w:ascii="Times New Roman" w:hAnsi="Times New Roman" w:cs="Times New Roman"/>
          <w:sz w:val="36"/>
          <w:szCs w:val="36"/>
        </w:rPr>
        <w:t>ого курса</w:t>
      </w:r>
    </w:p>
    <w:p w14:paraId="7583D9A0" w14:textId="6B94F700" w:rsidR="00EC4BAF" w:rsidRPr="00EC4BAF" w:rsidRDefault="003643BF" w:rsidP="00EC4BAF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/>
          <w:sz w:val="36"/>
          <w:szCs w:val="36"/>
        </w:rPr>
        <w:t>Развитие психомоторики и сенсорных процессов</w:t>
      </w:r>
      <w:r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br/>
        <w:t xml:space="preserve"> </w:t>
      </w:r>
      <w:r w:rsidR="00725F96">
        <w:rPr>
          <w:rFonts w:ascii="Times New Roman" w:hAnsi="Times New Roman" w:cs="Times New Roman"/>
          <w:sz w:val="36"/>
          <w:szCs w:val="36"/>
        </w:rPr>
        <w:t xml:space="preserve">(на тему </w:t>
      </w:r>
      <w:r w:rsidR="00EC4BAF" w:rsidRPr="00EC4BAF">
        <w:rPr>
          <w:rFonts w:ascii="Times New Roman" w:hAnsi="Times New Roman" w:cs="Times New Roman"/>
          <w:sz w:val="36"/>
          <w:szCs w:val="36"/>
        </w:rPr>
        <w:t xml:space="preserve">«Формирование познавательной деятельности у обучающихся с умственной отсталостью  </w:t>
      </w:r>
      <w:r w:rsidR="00EC4BAF">
        <w:rPr>
          <w:rFonts w:ascii="Times New Roman" w:hAnsi="Times New Roman" w:cs="Times New Roman"/>
          <w:sz w:val="36"/>
          <w:szCs w:val="36"/>
        </w:rPr>
        <w:br/>
      </w:r>
      <w:r w:rsidR="00EC4BAF" w:rsidRPr="00EC4BAF">
        <w:rPr>
          <w:rFonts w:ascii="Times New Roman" w:hAnsi="Times New Roman" w:cs="Times New Roman"/>
          <w:sz w:val="36"/>
          <w:szCs w:val="36"/>
        </w:rPr>
        <w:t>(интеллектуальными нарушениями)»</w:t>
      </w:r>
      <w:r w:rsidR="00725F96">
        <w:rPr>
          <w:rFonts w:ascii="Times New Roman" w:hAnsi="Times New Roman" w:cs="Times New Roman"/>
          <w:sz w:val="36"/>
          <w:szCs w:val="36"/>
        </w:rPr>
        <w:t>)</w:t>
      </w:r>
    </w:p>
    <w:p w14:paraId="582CFCBA" w14:textId="4E239396" w:rsidR="00EC4BAF" w:rsidRDefault="00EC4BAF" w:rsidP="00EC4BAF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 w:rsidR="00E11A36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</w:p>
    <w:p w14:paraId="20E9F1C3" w14:textId="6EB01E35" w:rsidR="00EC4BAF" w:rsidRPr="00EC4BAF" w:rsidRDefault="00EC4BAF" w:rsidP="00EC4BAF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EC4BAF">
        <w:rPr>
          <w:rFonts w:ascii="Times New Roman" w:hAnsi="Times New Roman" w:cs="Times New Roman"/>
          <w:sz w:val="36"/>
          <w:szCs w:val="36"/>
        </w:rPr>
        <w:t xml:space="preserve">  </w:t>
      </w:r>
    </w:p>
    <w:p w14:paraId="7BF6938D" w14:textId="77777777" w:rsidR="004F37A2" w:rsidRPr="00EC4BAF" w:rsidRDefault="004F37A2" w:rsidP="004F37A2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</w:p>
    <w:p w14:paraId="7BF61457" w14:textId="77777777" w:rsidR="004F37A2" w:rsidRDefault="004F37A2" w:rsidP="004F37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3E698A84" w14:textId="77777777" w:rsidR="004F37A2" w:rsidRPr="004F37A2" w:rsidRDefault="004F37A2" w:rsidP="004F37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71F3B6AD" w14:textId="77777777" w:rsidR="004F37A2" w:rsidRDefault="004F37A2" w:rsidP="004F37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F37A2">
        <w:rPr>
          <w:rFonts w:ascii="Times New Roman" w:hAnsi="Times New Roman" w:cs="Times New Roman"/>
          <w:sz w:val="28"/>
          <w:szCs w:val="28"/>
        </w:rPr>
        <w:t>Москва</w:t>
      </w:r>
      <w:r w:rsidRPr="004F37A2"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id w:val="1438485898"/>
        <w:docPartObj>
          <w:docPartGallery w:val="Table of Contents"/>
          <w:docPartUnique/>
        </w:docPartObj>
      </w:sdtPr>
      <w:sdtEndPr>
        <w:rPr>
          <w:rFonts w:ascii="Calibri" w:eastAsia="Times New Roman" w:hAnsi="Calibri" w:cs="Calibri"/>
          <w:b/>
          <w:bCs/>
          <w:color w:val="auto"/>
          <w:sz w:val="22"/>
          <w:szCs w:val="22"/>
        </w:rPr>
      </w:sdtEndPr>
      <w:sdtContent>
        <w:p w14:paraId="5F0A5985" w14:textId="486F6B0F" w:rsidR="00D9780D" w:rsidRPr="00D9780D" w:rsidRDefault="00D9780D" w:rsidP="00D9780D">
          <w:pPr>
            <w:pStyle w:val="af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9780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DAE5349" w14:textId="77777777" w:rsidR="00D9780D" w:rsidRPr="00D9780D" w:rsidRDefault="00D9780D" w:rsidP="00D9780D"/>
        <w:p w14:paraId="1335C6C0" w14:textId="197706A1" w:rsidR="00D9780D" w:rsidRPr="00D9780D" w:rsidRDefault="00D9780D" w:rsidP="00D9780D">
          <w:pPr>
            <w:pStyle w:val="12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7603" w:history="1">
            <w:r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Pr="00D9780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_Toc143897603 \h </w:instrTex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11680A1" w14:textId="036ECB40" w:rsidR="00D9780D" w:rsidRPr="00D9780D" w:rsidRDefault="00D9780D" w:rsidP="00D9780D">
          <w:pPr>
            <w:pStyle w:val="12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7604" w:history="1">
            <w:r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Pr="00D9780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_Toc143897604 \h </w:instrTex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5161E7" w14:textId="00E61F0D" w:rsidR="00D9780D" w:rsidRPr="00D9780D" w:rsidRDefault="00D9780D" w:rsidP="00D9780D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7605" w:history="1">
            <w:r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D9780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_Toc143897605 \h </w:instrTex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25A458" w14:textId="2825DD13" w:rsidR="00D9780D" w:rsidRPr="00D9780D" w:rsidRDefault="00D9780D" w:rsidP="00D9780D">
          <w:pPr>
            <w:pStyle w:val="12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7606" w:history="1">
            <w:r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Pr="00D9780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D9780D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_Toc143897606 \h </w:instrTex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D978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193609" w14:textId="4F9EFC91" w:rsidR="00D9780D" w:rsidRDefault="00D9780D">
          <w:r>
            <w:rPr>
              <w:b/>
              <w:bCs/>
            </w:rPr>
            <w:fldChar w:fldCharType="end"/>
          </w:r>
        </w:p>
      </w:sdtContent>
    </w:sdt>
    <w:p w14:paraId="5A953691" w14:textId="2CE12A47" w:rsidR="004F37A2" w:rsidRDefault="004F37A2" w:rsidP="004F37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525B6D5" w14:textId="6B293262" w:rsidR="008F2789" w:rsidRPr="00583663" w:rsidRDefault="005F354C" w:rsidP="00583663">
      <w:pPr>
        <w:pStyle w:val="1"/>
        <w:numPr>
          <w:ilvl w:val="0"/>
          <w:numId w:val="11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97603"/>
      <w:r w:rsidRPr="005836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02E3C673" w14:textId="77777777" w:rsidR="008F2789" w:rsidRDefault="008F2789"/>
    <w:p w14:paraId="7740DEAC" w14:textId="0FE23067" w:rsidR="008F2789" w:rsidRDefault="005F354C" w:rsidP="00725F9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F96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725F96" w:rsidRPr="00725F96">
        <w:rPr>
          <w:rFonts w:ascii="Times New Roman" w:hAnsi="Times New Roman" w:cs="Times New Roman"/>
          <w:sz w:val="28"/>
          <w:szCs w:val="28"/>
        </w:rPr>
        <w:t>коррекционного курса</w:t>
      </w:r>
      <w:r w:rsidR="00725F96">
        <w:rPr>
          <w:rFonts w:ascii="Times New Roman" w:hAnsi="Times New Roman" w:cs="Times New Roman"/>
          <w:sz w:val="28"/>
          <w:szCs w:val="28"/>
        </w:rPr>
        <w:t xml:space="preserve"> </w:t>
      </w:r>
      <w:r w:rsidR="00725F96" w:rsidRPr="00725F96">
        <w:rPr>
          <w:rFonts w:ascii="Times New Roman" w:hAnsi="Times New Roman" w:cs="Times New Roman"/>
          <w:sz w:val="28"/>
          <w:szCs w:val="28"/>
        </w:rPr>
        <w:t>«</w:t>
      </w:r>
      <w:r w:rsidR="003643BF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="003643BF">
        <w:rPr>
          <w:rFonts w:ascii="Times New Roman" w:hAnsi="Times New Roman" w:cs="Times New Roman"/>
          <w:sz w:val="28"/>
          <w:szCs w:val="28"/>
        </w:rPr>
        <w:t>психомотрики</w:t>
      </w:r>
      <w:proofErr w:type="spellEnd"/>
      <w:r w:rsidR="003643BF">
        <w:rPr>
          <w:rFonts w:ascii="Times New Roman" w:hAnsi="Times New Roman" w:cs="Times New Roman"/>
          <w:sz w:val="28"/>
          <w:szCs w:val="28"/>
        </w:rPr>
        <w:t xml:space="preserve"> и сенсорных процессов</w:t>
      </w:r>
      <w:r w:rsidR="00725F96" w:rsidRPr="00725F96">
        <w:rPr>
          <w:rFonts w:ascii="Times New Roman" w:hAnsi="Times New Roman" w:cs="Times New Roman"/>
          <w:sz w:val="28"/>
          <w:szCs w:val="28"/>
        </w:rPr>
        <w:t>»</w:t>
      </w:r>
      <w:r w:rsidR="00725F96">
        <w:rPr>
          <w:rFonts w:ascii="Times New Roman" w:hAnsi="Times New Roman" w:cs="Times New Roman"/>
          <w:sz w:val="28"/>
          <w:szCs w:val="28"/>
        </w:rPr>
        <w:t xml:space="preserve"> </w:t>
      </w:r>
      <w:r w:rsidR="00725F96" w:rsidRPr="00725F96">
        <w:rPr>
          <w:rFonts w:ascii="Times New Roman" w:hAnsi="Times New Roman" w:cs="Times New Roman"/>
          <w:sz w:val="28"/>
          <w:szCs w:val="28"/>
        </w:rPr>
        <w:t>(на тему «Формирование познавательной деятельности у обучающихся с умственной отсталостью  (интеллектуальными нарушениями)»)</w:t>
      </w:r>
      <w:r w:rsidR="0031307B" w:rsidRPr="0031307B">
        <w:rPr>
          <w:rFonts w:ascii="Times New Roman" w:hAnsi="Times New Roman" w:cs="Times New Roman"/>
          <w:sz w:val="28"/>
          <w:szCs w:val="28"/>
        </w:rPr>
        <w:t xml:space="preserve"> (</w:t>
      </w:r>
      <w:r w:rsidR="0031307B">
        <w:rPr>
          <w:rFonts w:ascii="Times New Roman" w:hAnsi="Times New Roman" w:cs="Times New Roman"/>
          <w:sz w:val="28"/>
          <w:szCs w:val="28"/>
        </w:rPr>
        <w:t>далее Рабочая программа)</w:t>
      </w:r>
      <w:r w:rsidR="00725F96"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 xml:space="preserve"> составлена на основе Федеральной адаптированной основной обще</w:t>
      </w:r>
      <w:r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14:paraId="0EAB75D5" w14:textId="77777777" w:rsidR="008F2789" w:rsidRPr="0031307B" w:rsidRDefault="005F35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ФАООП УО (вариант 1) предполагает работу с обучающимся с легкой умственной отсталостью (интеллектуальными нарушениями) с учетом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>реализации их особых образовательных потребностей, а также индивидуальных особенностей и возможностей.</w:t>
      </w:r>
    </w:p>
    <w:p w14:paraId="62D434D5" w14:textId="75320B59" w:rsidR="008F2789" w:rsidRDefault="005F35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85022" w:rsidRPr="0031307B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AD284F" w:rsidRPr="0031307B">
        <w:rPr>
          <w:rFonts w:ascii="Times New Roman" w:hAnsi="Times New Roman" w:cs="Times New Roman"/>
          <w:color w:val="000000"/>
          <w:sz w:val="28"/>
          <w:szCs w:val="28"/>
        </w:rPr>
        <w:t>явля</w:t>
      </w:r>
      <w:r w:rsidR="00185022" w:rsidRPr="0031307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D284F" w:rsidRPr="0031307B">
        <w:rPr>
          <w:rFonts w:ascii="Times New Roman" w:hAnsi="Times New Roman" w:cs="Times New Roman"/>
          <w:color w:val="000000"/>
          <w:sz w:val="28"/>
          <w:szCs w:val="28"/>
        </w:rPr>
        <w:t>тся обязательной частью учебного плана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. В соответствии с учебным планом </w:t>
      </w:r>
      <w:r w:rsidR="0031307B" w:rsidRPr="0031307B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31307B"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>в 1  классе рассчитана на 34 учебные недели и составляет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68 часов в год (2 час</w:t>
      </w:r>
      <w:r w:rsidR="00583663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неделю).</w:t>
      </w:r>
    </w:p>
    <w:p w14:paraId="01FBC206" w14:textId="77777777" w:rsidR="008F2789" w:rsidRDefault="005F3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14:paraId="324F1036" w14:textId="14F23BE4" w:rsidR="008F2789" w:rsidRDefault="005F3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</w:t>
      </w:r>
      <w:r w:rsidR="0031307B">
        <w:rPr>
          <w:rFonts w:ascii="Times New Roman" w:hAnsi="Times New Roman" w:cs="Times New Roman"/>
          <w:sz w:val="28"/>
          <w:szCs w:val="28"/>
        </w:rPr>
        <w:t>коррекционного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07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преодоление трудностей в психическом и личностном развитии, гармонизаци</w:t>
      </w:r>
      <w:r w:rsidR="0031307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личности и межличностных отношений обучающихся; формирование навыков </w:t>
      </w:r>
      <w:r w:rsidR="0031307B">
        <w:rPr>
          <w:rFonts w:ascii="Times New Roman" w:hAnsi="Times New Roman" w:cs="Times New Roman"/>
          <w:sz w:val="28"/>
          <w:szCs w:val="28"/>
        </w:rPr>
        <w:t>социального</w:t>
      </w:r>
      <w:r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14:paraId="1E2DABA8" w14:textId="2A976269" w:rsidR="008F2789" w:rsidRDefault="003130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Предложенная тема </w:t>
      </w:r>
      <w:r w:rsidR="005F354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F354C">
        <w:rPr>
          <w:rFonts w:ascii="Times New Roman" w:hAnsi="Times New Roman" w:cs="Times New Roman"/>
          <w:sz w:val="28"/>
          <w:szCs w:val="28"/>
        </w:rPr>
        <w:t>Формирование познавательной деятельности у обучающихся с умственной отсталостью (интеллектуальными нарушениями)</w:t>
      </w:r>
      <w:r w:rsidR="005F354C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направлена на</w:t>
      </w:r>
      <w:r w:rsidR="005F354C">
        <w:rPr>
          <w:rFonts w:ascii="Times New Roman" w:hAnsi="Times New Roman" w:cs="Times New Roman"/>
          <w:sz w:val="28"/>
          <w:szCs w:val="28"/>
        </w:rPr>
        <w:t xml:space="preserve">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54C">
        <w:rPr>
          <w:rFonts w:ascii="Times New Roman" w:hAnsi="Times New Roman" w:cs="Times New Roman"/>
          <w:sz w:val="28"/>
          <w:szCs w:val="28"/>
        </w:rPr>
        <w:t xml:space="preserve">психических новообразований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14:paraId="591F13D0" w14:textId="0CA7213A" w:rsidR="008F2789" w:rsidRDefault="005F35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Задачи:</w:t>
      </w:r>
    </w:p>
    <w:p w14:paraId="1847ECDB" w14:textId="77777777" w:rsidR="008F2789" w:rsidRDefault="005F354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1A563C51" w14:textId="77777777" w:rsidR="008F2789" w:rsidRDefault="005F354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14:paraId="7954B016" w14:textId="77777777" w:rsidR="008F2789" w:rsidRDefault="005F354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14:paraId="40F432D4" w14:textId="77777777" w:rsidR="008F2789" w:rsidRDefault="005F354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734ECC26" w14:textId="77777777" w:rsidR="008F2789" w:rsidRDefault="005F354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речевых высказываний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14:paraId="30FAC58B" w14:textId="77777777" w:rsidR="008F2789" w:rsidRDefault="005F3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14:paraId="1F79232A" w14:textId="77777777" w:rsidR="008F2789" w:rsidRDefault="005F354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внимания и памяти (зрительной, слуховой, тактильной);</w:t>
      </w:r>
    </w:p>
    <w:p w14:paraId="0546C88B" w14:textId="77777777" w:rsidR="008F2789" w:rsidRDefault="005F354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07883E83" w14:textId="77777777" w:rsidR="008F2789" w:rsidRDefault="005F354C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10D2DC0B" w14:textId="77777777" w:rsidR="008F2789" w:rsidRDefault="005F354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3E6D3A20" w14:textId="2E4E7774" w:rsidR="003D5DD0" w:rsidRDefault="003D5DD0" w:rsidP="003D5D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6B53DD91" w14:textId="178D98A0" w:rsidR="008F2789" w:rsidRDefault="005F354C" w:rsidP="004F37A2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35004145"/>
      <w:bookmarkStart w:id="3" w:name="_Toc14389760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0B67EE61" w14:textId="77777777" w:rsidR="008F2789" w:rsidRDefault="008F27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30A587" w14:textId="77777777" w:rsidR="008F2789" w:rsidRDefault="005F3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познавательной деятельности у обучающихся с умственной отсталостью (интеллектуальными нарушениями)» направлены на 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14:paraId="3E4AFEEA" w14:textId="77777777" w:rsidR="008F2789" w:rsidRDefault="005F354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14:paraId="5E222CCD" w14:textId="77777777" w:rsidR="008F2789" w:rsidRDefault="005F3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 по формированию познавательной деятельности у обучающихся с умственной отсталостью (интеллектуальными нарушениями) осуществляются при использовании различных методов:</w:t>
      </w:r>
    </w:p>
    <w:p w14:paraId="601D8D7C" w14:textId="77777777" w:rsidR="008F2789" w:rsidRDefault="005F354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68C9C628" w14:textId="77777777" w:rsidR="008F2789" w:rsidRDefault="005F354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наглядные - наблюдение, работа с картинками, аудио- и видеоматериалами, сенсорным инвентарем (</w:t>
      </w:r>
      <w:r>
        <w:rPr>
          <w:rFonts w:ascii="Times New Roman" w:hAnsi="Times New Roman" w:cs="Times New Roman"/>
          <w:sz w:val="28"/>
          <w:szCs w:val="28"/>
          <w:highlight w:val="white"/>
        </w:rPr>
        <w:t>мячи, обручи, сенсорная «тропа» для ног, массажный коврик, полусфера);</w:t>
      </w:r>
    </w:p>
    <w:p w14:paraId="1FC3CCE4" w14:textId="77777777" w:rsidR="008F2789" w:rsidRDefault="005F354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14:paraId="359810EF" w14:textId="77777777" w:rsidR="008F2789" w:rsidRDefault="005F354C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25CE6CF4" w14:textId="77777777" w:rsidR="008F2789" w:rsidRDefault="005F354C">
      <w:pPr>
        <w:spacing w:after="0" w:line="360" w:lineRule="auto"/>
        <w:ind w:left="26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Следовательно, в результате </w:t>
      </w:r>
      <w:r>
        <w:rPr>
          <w:rFonts w:ascii="Times New Roman" w:hAnsi="Times New Roman" w:cs="Times New Roman"/>
          <w:sz w:val="28"/>
          <w:szCs w:val="28"/>
          <w:highlight w:val="white"/>
        </w:rPr>
        <w:t>использования разнообразных методов для активизации познавательных процессов,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создается базовая предпосылка для овладения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>обучающимися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новыми знаниями учебных предметов: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чтением, письмом, математическими представлениями и другими.</w:t>
      </w:r>
    </w:p>
    <w:p w14:paraId="7B369518" w14:textId="1927830F" w:rsidR="008F2789" w:rsidRDefault="004F37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  <w:r w:rsidR="005F354C">
        <w:rPr>
          <w:rFonts w:ascii="Times New Roman" w:hAnsi="Times New Roman" w:cs="Times New Roman"/>
          <w:sz w:val="28"/>
          <w:szCs w:val="28"/>
        </w:rPr>
        <w:t>В структуру коррекционного занятия могут входить:</w:t>
      </w:r>
    </w:p>
    <w:p w14:paraId="7802AC5B" w14:textId="77777777" w:rsidR="008F2789" w:rsidRDefault="005F354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пальчиковая гимнастика (пальчиковые игры и упражнения); </w:t>
      </w:r>
    </w:p>
    <w:p w14:paraId="199B1BF7" w14:textId="77777777" w:rsidR="008F2789" w:rsidRDefault="005F354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гимнастика;</w:t>
      </w:r>
    </w:p>
    <w:p w14:paraId="6E8CA4C6" w14:textId="77777777" w:rsidR="008F2789" w:rsidRDefault="005F354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зрительная гимнастика;</w:t>
      </w:r>
    </w:p>
    <w:p w14:paraId="249A3C2A" w14:textId="77777777" w:rsidR="008F2789" w:rsidRDefault="005F354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навыков;</w:t>
      </w:r>
    </w:p>
    <w:p w14:paraId="4C02D107" w14:textId="77777777" w:rsidR="008F2789" w:rsidRDefault="005F354C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для формирования взаимодействия межполушарных связей. </w:t>
      </w:r>
    </w:p>
    <w:p w14:paraId="2319D51C" w14:textId="77777777" w:rsidR="008F2789" w:rsidRDefault="005F3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b"/>
        <w:tblW w:w="90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8F2789" w14:paraId="7E9C624D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3111454D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</w:tr>
      <w:tr w:rsidR="008F2789" w14:paraId="1229A945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5074212D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  <w:tr w:rsidR="008F2789" w14:paraId="7C25FA41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634F8173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 внимания  и памяти - 16 часов</w:t>
            </w:r>
          </w:p>
        </w:tc>
      </w:tr>
      <w:tr w:rsidR="008F2789" w14:paraId="56C2C354" w14:textId="77777777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14:paraId="57FE9BE1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5DAEE1C6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14:paraId="19185D5F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</w:t>
            </w:r>
          </w:p>
        </w:tc>
      </w:tr>
      <w:tr w:rsidR="008F2789" w14:paraId="1F02A96F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08CC41BD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Сенсорное развитие - 25 часа</w:t>
            </w:r>
          </w:p>
        </w:tc>
      </w:tr>
      <w:tr w:rsidR="008F2789" w14:paraId="08F2A48D" w14:textId="77777777">
        <w:trPr>
          <w:trHeight w:val="507"/>
        </w:trPr>
        <w:tc>
          <w:tcPr>
            <w:tcW w:w="2518" w:type="dxa"/>
            <w:shd w:val="clear" w:color="auto" w:fill="auto"/>
          </w:tcPr>
          <w:p w14:paraId="442ABC86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368F392C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F911451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BC53E44" w14:textId="77777777" w:rsidR="008F2789" w:rsidRDefault="005F3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вкусовое</w:t>
            </w:r>
          </w:p>
        </w:tc>
      </w:tr>
      <w:tr w:rsidR="008F2789" w14:paraId="0329D990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5F9F73C9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Ознакомление с окружающим (Мир природы и человека) - 6 часов</w:t>
            </w:r>
          </w:p>
        </w:tc>
      </w:tr>
      <w:tr w:rsidR="008F2789" w14:paraId="55BD7D1B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778C203B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мыслительной деятельности -17 часов</w:t>
            </w:r>
          </w:p>
        </w:tc>
      </w:tr>
      <w:tr w:rsidR="008F2789" w14:paraId="34187C99" w14:textId="77777777">
        <w:tc>
          <w:tcPr>
            <w:tcW w:w="2518" w:type="dxa"/>
            <w:shd w:val="clear" w:color="auto" w:fill="auto"/>
          </w:tcPr>
          <w:p w14:paraId="61756786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70115D0A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652B2EE8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4B3783C" w14:textId="77777777" w:rsidR="008F2789" w:rsidRDefault="005F3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математические представления</w:t>
            </w:r>
          </w:p>
        </w:tc>
      </w:tr>
      <w:tr w:rsidR="008F2789" w14:paraId="46A219F0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2A70DB84" w14:textId="77777777" w:rsidR="008F2789" w:rsidRDefault="005F35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</w:tbl>
    <w:p w14:paraId="33D5545B" w14:textId="77777777" w:rsidR="008F2789" w:rsidRDefault="008F2789">
      <w:pPr>
        <w:shd w:val="clear" w:color="auto" w:fill="FFFFFF"/>
        <w:spacing w:before="30" w:after="3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1B82E9AF" w14:textId="28335BAE" w:rsidR="003D5DD0" w:rsidRDefault="003D5DD0" w:rsidP="003D5DD0">
      <w:pPr>
        <w:ind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br w:type="page"/>
      </w:r>
    </w:p>
    <w:p w14:paraId="1EC87190" w14:textId="174F8BE4" w:rsidR="003D5DD0" w:rsidRPr="003D5DD0" w:rsidRDefault="003D5DD0" w:rsidP="003D5DD0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35004147"/>
      <w:bookmarkStart w:id="5" w:name="_Toc143897605"/>
      <w:r w:rsidRPr="003D5DD0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5"/>
      <w:r w:rsidRPr="003D5DD0">
        <w:rPr>
          <w:rFonts w:ascii="Times New Roman" w:hAnsi="Times New Roman" w:cs="Times New Roman"/>
          <w:i w:val="0"/>
          <w:iCs w:val="0"/>
        </w:rPr>
        <w:t xml:space="preserve"> </w:t>
      </w:r>
      <w:r w:rsidRPr="003D5DD0">
        <w:rPr>
          <w:rFonts w:ascii="Times New Roman" w:hAnsi="Times New Roman" w:cs="Times New Roman"/>
          <w:i w:val="0"/>
          <w:iCs w:val="0"/>
        </w:rPr>
        <w:br/>
      </w:r>
      <w:bookmarkEnd w:id="4"/>
    </w:p>
    <w:p w14:paraId="0AB95312" w14:textId="77777777" w:rsidR="003D5DD0" w:rsidRPr="00616999" w:rsidRDefault="003D5DD0" w:rsidP="003D5DD0">
      <w:pPr>
        <w:spacing w:after="0" w:line="360" w:lineRule="auto"/>
        <w:rPr>
          <w:rFonts w:ascii="Times New Roman" w:eastAsia="Calibri" w:hAnsi="Times New Roman"/>
          <w:b/>
          <w:sz w:val="28"/>
          <w:szCs w:val="24"/>
          <w:lang w:eastAsia="en-US"/>
        </w:rPr>
      </w:pPr>
      <w:bookmarkStart w:id="6" w:name="_Toc135004148"/>
      <w:r w:rsidRPr="00616999">
        <w:rPr>
          <w:rFonts w:ascii="Times New Roman" w:eastAsia="Calibri" w:hAnsi="Times New Roman"/>
          <w:b/>
          <w:sz w:val="28"/>
          <w:szCs w:val="24"/>
          <w:lang w:eastAsia="en-US"/>
        </w:rPr>
        <w:t>Личностные:</w:t>
      </w:r>
    </w:p>
    <w:p w14:paraId="02B47E09" w14:textId="77777777" w:rsidR="003D5DD0" w:rsidRPr="00616999" w:rsidRDefault="003D5DD0" w:rsidP="003D5DD0">
      <w:pPr>
        <w:pStyle w:val="a7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16999">
        <w:rPr>
          <w:rFonts w:ascii="Times New Roman" w:hAnsi="Times New Roman" w:cs="Times New Roman"/>
          <w:bCs/>
          <w:sz w:val="28"/>
          <w:szCs w:val="24"/>
        </w:rPr>
        <w:t>формирование адаптации к обучению и познанию;</w:t>
      </w:r>
    </w:p>
    <w:p w14:paraId="6153BDFD" w14:textId="77777777" w:rsidR="003D5DD0" w:rsidRPr="00616999" w:rsidRDefault="003D5DD0" w:rsidP="003D5DD0">
      <w:pPr>
        <w:pStyle w:val="a7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16999">
        <w:rPr>
          <w:rFonts w:ascii="Times New Roman" w:hAnsi="Times New Roman" w:cs="Times New Roman"/>
          <w:bCs/>
          <w:sz w:val="28"/>
          <w:szCs w:val="24"/>
        </w:rPr>
        <w:t>принятие соответствующих возрасту ценностей и социальных ролей;</w:t>
      </w:r>
    </w:p>
    <w:p w14:paraId="64AC7EE2" w14:textId="77777777" w:rsidR="003D5DD0" w:rsidRPr="00616999" w:rsidRDefault="003D5DD0" w:rsidP="003D5DD0">
      <w:pPr>
        <w:pStyle w:val="a7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16999">
        <w:rPr>
          <w:rFonts w:ascii="Times New Roman" w:hAnsi="Times New Roman" w:cs="Times New Roman"/>
          <w:bCs/>
          <w:sz w:val="28"/>
          <w:szCs w:val="24"/>
        </w:rPr>
        <w:t>положительное отношение к окружающей действительности;</w:t>
      </w:r>
    </w:p>
    <w:p w14:paraId="488C8B21" w14:textId="77777777" w:rsidR="003D5DD0" w:rsidRPr="00616999" w:rsidRDefault="003D5DD0" w:rsidP="003D5DD0">
      <w:pPr>
        <w:pStyle w:val="a7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616999">
        <w:rPr>
          <w:rFonts w:ascii="Times New Roman" w:hAnsi="Times New Roman" w:cs="Times New Roman"/>
          <w:bCs/>
          <w:sz w:val="28"/>
          <w:szCs w:val="24"/>
        </w:rPr>
        <w:t>формирование мотивации обучающегося к учебному процессу.</w:t>
      </w:r>
    </w:p>
    <w:bookmarkEnd w:id="6"/>
    <w:p w14:paraId="52C24176" w14:textId="77777777" w:rsidR="003D5DD0" w:rsidRPr="0098514E" w:rsidRDefault="003D5DD0" w:rsidP="003D5DD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  <w:r w:rsidRPr="0098514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15628DB" w14:textId="77777777" w:rsidR="003D5DD0" w:rsidRDefault="003D5DD0" w:rsidP="003D5D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616A1CFE" w14:textId="77777777"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основные цвета, величину (большой - маленький), геометрические формы (квадрат, круг);</w:t>
      </w:r>
    </w:p>
    <w:p w14:paraId="3EE72866" w14:textId="77777777"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показывать правую, левую руку с/без помощи педагога;</w:t>
      </w:r>
    </w:p>
    <w:p w14:paraId="4505941E" w14:textId="77777777"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называть времена года с опорой на картинки, называть следующее время года;</w:t>
      </w:r>
    </w:p>
    <w:p w14:paraId="02100C2F" w14:textId="77777777"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обследовать и называть свойства предметов с/без помощи педагога (поверхность, вес, температуру);</w:t>
      </w:r>
    </w:p>
    <w:p w14:paraId="3CB00CEA" w14:textId="77777777"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переходить от одного вида деятельности к другому;</w:t>
      </w:r>
    </w:p>
    <w:p w14:paraId="48EC3C6F" w14:textId="77777777"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запоминать и воспроизводить задания по образцу и словесной инструкции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14:paraId="29D74D7C" w14:textId="77777777"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условиях практических и проблемных задачах; </w:t>
      </w:r>
    </w:p>
    <w:p w14:paraId="43C45BBF" w14:textId="77777777"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иметь представления о предметах-орудиях, их свойствах и качествах, а также об их роли в деятельности людей;</w:t>
      </w:r>
    </w:p>
    <w:p w14:paraId="5F009616" w14:textId="77777777" w:rsidR="003D5DD0" w:rsidRDefault="003D5DD0" w:rsidP="003D5D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14:paraId="348AB2D1" w14:textId="77777777" w:rsidR="003D5DD0" w:rsidRDefault="003D5DD0" w:rsidP="003D5D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7FADA2F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действия по инструкции педагога;</w:t>
      </w:r>
    </w:p>
    <w:p w14:paraId="7D912A3E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форму плоской фигуры при помощи зрительного восприятия и осязания; </w:t>
      </w:r>
    </w:p>
    <w:p w14:paraId="450E7F50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узнавать, показывать, называть основные геометрические фигуры и тела (круг, квадрат, прямоугольник, шар, куб);</w:t>
      </w:r>
    </w:p>
    <w:p w14:paraId="58370464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группировать предметы и картинки по основным цветам;</w:t>
      </w:r>
    </w:p>
    <w:p w14:paraId="51B0527C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уметь ориентироваться на листе бумаги: справа — слева, вверху — внизу, середина;</w:t>
      </w:r>
    </w:p>
    <w:p w14:paraId="745936EF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уметь последовательно называть времена года; </w:t>
      </w:r>
    </w:p>
    <w:p w14:paraId="1D9D7180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сравнивать предметы по высоте и длине, ширине и толщине, пользуясь практической и зрительной ориентировкой;</w:t>
      </w:r>
    </w:p>
    <w:p w14:paraId="3C180CF3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неречевые звуки (стук, звон, гудение, жужжание), шумы и их оттенки;</w:t>
      </w:r>
    </w:p>
    <w:p w14:paraId="01B58AC4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уметь определять предметы по весу: легкий-тяжелый с открытыми и закрытыми глазами;</w:t>
      </w:r>
    </w:p>
    <w:p w14:paraId="2C99356E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на вкус сладкие и горькие продукты;</w:t>
      </w:r>
    </w:p>
    <w:p w14:paraId="0CA38798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составлять целое из частей (2-3 детали);</w:t>
      </w:r>
    </w:p>
    <w:p w14:paraId="78959966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анализировать проблемно-практические задачи;</w:t>
      </w:r>
    </w:p>
    <w:p w14:paraId="1E2ACD53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иметь представление о мужских и женских профессиях, дифференцировать их;</w:t>
      </w:r>
    </w:p>
    <w:p w14:paraId="6B13B8F3" w14:textId="77777777" w:rsidR="003D5DD0" w:rsidRDefault="003D5DD0" w:rsidP="003D5D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анализ наглядно-образных задач;</w:t>
      </w:r>
    </w:p>
    <w:p w14:paraId="6EAB2D46" w14:textId="77777777" w:rsidR="003D5DD0" w:rsidRDefault="003D5DD0" w:rsidP="003D5DD0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сопоставлять и соотносить знакомый текст с соответствующей иллюстрацией;</w:t>
      </w:r>
    </w:p>
    <w:p w14:paraId="37F4BEF5" w14:textId="77777777" w:rsidR="003D5DD0" w:rsidRDefault="003D5DD0" w:rsidP="003D5DD0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задания на классификацию картинок без образца;</w:t>
      </w:r>
    </w:p>
    <w:p w14:paraId="434E7F77" w14:textId="77777777" w:rsidR="003D5DD0" w:rsidRDefault="003D5DD0" w:rsidP="003D5DD0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упражнения на исключение «четвертой лишней» картинки;</w:t>
      </w:r>
    </w:p>
    <w:p w14:paraId="357CD67E" w14:textId="77777777" w:rsidR="003D5DD0" w:rsidRDefault="003D5DD0" w:rsidP="003D5DD0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14:paraId="113D6695" w14:textId="77777777" w:rsidR="003D5DD0" w:rsidRPr="00E11A36" w:rsidRDefault="003D5DD0" w:rsidP="003D5DD0">
      <w:pPr>
        <w:pStyle w:val="a5"/>
        <w:spacing w:line="360" w:lineRule="auto"/>
        <w:ind w:left="786"/>
        <w:jc w:val="center"/>
        <w:rPr>
          <w:b/>
          <w:sz w:val="28"/>
        </w:rPr>
      </w:pPr>
      <w:r w:rsidRPr="00BF3548">
        <w:rPr>
          <w:b/>
          <w:sz w:val="28"/>
          <w:shd w:val="clear" w:color="auto" w:fill="FFFFFF"/>
        </w:rPr>
        <w:t>Система оценки достижени</w:t>
      </w:r>
      <w:r>
        <w:rPr>
          <w:b/>
          <w:sz w:val="28"/>
          <w:shd w:val="clear" w:color="auto" w:fill="FFFFFF"/>
        </w:rPr>
        <w:t>й</w:t>
      </w:r>
      <w:r w:rsidRPr="00BF3548">
        <w:rPr>
          <w:b/>
          <w:sz w:val="28"/>
          <w:shd w:val="clear" w:color="auto" w:fill="FFFFFF"/>
        </w:rPr>
        <w:t xml:space="preserve"> </w:t>
      </w:r>
    </w:p>
    <w:p w14:paraId="7B952E8D" w14:textId="77777777" w:rsidR="003D5DD0" w:rsidRPr="00BF3548" w:rsidRDefault="003D5DD0" w:rsidP="003D5DD0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527E1EB" w14:textId="77777777" w:rsidR="003D5DD0" w:rsidRPr="00BF3548" w:rsidRDefault="003D5DD0" w:rsidP="003D5DD0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F3548">
        <w:rPr>
          <w:sz w:val="28"/>
          <w:szCs w:val="28"/>
        </w:rPr>
        <w:lastRenderedPageBreak/>
        <w:t xml:space="preserve">0 баллов - нет фиксируемой динамики; </w:t>
      </w:r>
    </w:p>
    <w:p w14:paraId="0612B03E" w14:textId="77777777" w:rsidR="003D5DD0" w:rsidRPr="00BF3548" w:rsidRDefault="003D5DD0" w:rsidP="003D5DD0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14:paraId="15FFF306" w14:textId="77777777" w:rsidR="003D5DD0" w:rsidRPr="00BF3548" w:rsidRDefault="003D5DD0" w:rsidP="003D5DD0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2 балла - удовлетворительная динамика; </w:t>
      </w:r>
    </w:p>
    <w:p w14:paraId="171ADF03" w14:textId="77777777" w:rsidR="003D5DD0" w:rsidRPr="00BF3548" w:rsidRDefault="003D5DD0" w:rsidP="003D5DD0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14:paraId="2E88BF13" w14:textId="328C0087" w:rsidR="003D5DD0" w:rsidRPr="003D5DD0" w:rsidRDefault="003D5DD0" w:rsidP="003D5D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предметных результатов </w:t>
      </w:r>
      <w:r w:rsidRPr="00BF35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время обучения в первом классе не проводится.</w:t>
      </w:r>
      <w:r w:rsidRPr="00BF3548">
        <w:rPr>
          <w:rFonts w:ascii="Times New Roman" w:hAnsi="Times New Roman" w:cs="Times New Roman"/>
          <w:sz w:val="28"/>
          <w:szCs w:val="28"/>
        </w:rPr>
        <w:t xml:space="preserve"> Результат продвижения первоклассников в развитии определяется на основе входного и промежуточного тестирования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(Приложение 1,</w:t>
      </w:r>
      <w:r w:rsidRPr="004F37A2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BF3548">
        <w:rPr>
          <w:rFonts w:ascii="Times New Roman" w:hAnsi="Times New Roman" w:cs="Times New Roman"/>
          <w:sz w:val="28"/>
          <w:szCs w:val="28"/>
        </w:rPr>
        <w:t xml:space="preserve"> </w:t>
      </w:r>
      <w:r w:rsidRPr="00BF3548">
        <w:rPr>
          <w:rFonts w:ascii="Times New Roman" w:hAnsi="Times New Roman" w:cs="Times New Roman"/>
          <w:sz w:val="28"/>
          <w:szCs w:val="28"/>
        </w:rPr>
        <w:br w:type="page"/>
      </w:r>
    </w:p>
    <w:p w14:paraId="53C9F4DD" w14:textId="77777777" w:rsidR="003D5DD0" w:rsidRPr="003D5DD0" w:rsidRDefault="003D5DD0" w:rsidP="003D5DD0">
      <w:pPr>
        <w:rPr>
          <w:rFonts w:ascii="Times New Roman" w:hAnsi="Times New Roman" w:cs="Times New Roman"/>
          <w:sz w:val="24"/>
          <w:szCs w:val="24"/>
        </w:rPr>
        <w:sectPr w:rsidR="003D5DD0" w:rsidRPr="003D5DD0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05C3929D" w14:textId="77777777" w:rsidR="008F2789" w:rsidRDefault="005F354C" w:rsidP="005F354C">
      <w:pPr>
        <w:pStyle w:val="1"/>
        <w:numPr>
          <w:ilvl w:val="0"/>
          <w:numId w:val="11"/>
        </w:numPr>
        <w:ind w:left="426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Toc135004146"/>
      <w:bookmarkStart w:id="8" w:name="_Toc14389760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7"/>
      <w:bookmarkEnd w:id="8"/>
    </w:p>
    <w:tbl>
      <w:tblPr>
        <w:tblStyle w:val="afc"/>
        <w:tblW w:w="1389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2828"/>
        <w:gridCol w:w="708"/>
        <w:gridCol w:w="4094"/>
        <w:gridCol w:w="3256"/>
        <w:gridCol w:w="2580"/>
      </w:tblGrid>
      <w:tr w:rsidR="008F2789" w14:paraId="236312CC" w14:textId="77777777">
        <w:tc>
          <w:tcPr>
            <w:tcW w:w="426" w:type="dxa"/>
          </w:tcPr>
          <w:p w14:paraId="3ADC39B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2D9F39E3" w14:textId="77777777"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shd w:val="clear" w:color="auto" w:fill="auto"/>
            <w:vAlign w:val="center"/>
          </w:tcPr>
          <w:p w14:paraId="507C7E7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0CCCF6" w14:textId="77777777" w:rsidR="008F2789" w:rsidRDefault="005F354C">
            <w:pPr>
              <w:spacing w:after="0"/>
              <w:ind w:left="-107" w:right="-10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  <w:r>
              <w:rPr>
                <w:rFonts w:ascii="Times New Roman" w:hAnsi="Times New Roman" w:cs="Times New Roman"/>
              </w:rPr>
              <w:br/>
              <w:t>часов</w:t>
            </w:r>
          </w:p>
        </w:tc>
        <w:tc>
          <w:tcPr>
            <w:tcW w:w="4094" w:type="dxa"/>
            <w:shd w:val="clear" w:color="auto" w:fill="auto"/>
          </w:tcPr>
          <w:p w14:paraId="2D1FCD83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Программное содержание</w:t>
            </w:r>
          </w:p>
        </w:tc>
        <w:tc>
          <w:tcPr>
            <w:tcW w:w="5836" w:type="dxa"/>
            <w:gridSpan w:val="2"/>
            <w:shd w:val="clear" w:color="auto" w:fill="auto"/>
          </w:tcPr>
          <w:p w14:paraId="381BF3C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Дифференциация видов деятельности</w:t>
            </w:r>
          </w:p>
        </w:tc>
      </w:tr>
      <w:tr w:rsidR="008F2789" w14:paraId="5BE9ACAE" w14:textId="77777777">
        <w:tc>
          <w:tcPr>
            <w:tcW w:w="8056" w:type="dxa"/>
            <w:gridSpan w:val="4"/>
          </w:tcPr>
          <w:p w14:paraId="2AD4F43A" w14:textId="77777777"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shd w:val="clear" w:color="auto" w:fill="auto"/>
          </w:tcPr>
          <w:p w14:paraId="46AA1FE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80" w:type="dxa"/>
            <w:shd w:val="clear" w:color="auto" w:fill="auto"/>
          </w:tcPr>
          <w:p w14:paraId="07978C2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8F2789" w14:paraId="461C181F" w14:textId="77777777">
        <w:tc>
          <w:tcPr>
            <w:tcW w:w="13892" w:type="dxa"/>
            <w:gridSpan w:val="6"/>
          </w:tcPr>
          <w:p w14:paraId="2E92859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обучающихся- 2 часа</w:t>
            </w:r>
          </w:p>
        </w:tc>
      </w:tr>
      <w:tr w:rsidR="008F2789" w14:paraId="1B8E8E51" w14:textId="77777777">
        <w:tc>
          <w:tcPr>
            <w:tcW w:w="426" w:type="dxa"/>
          </w:tcPr>
          <w:p w14:paraId="3ED6396D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8" w:type="dxa"/>
            <w:shd w:val="clear" w:color="auto" w:fill="auto"/>
          </w:tcPr>
          <w:p w14:paraId="3B65CE1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обучающихся, комплектование групп для коррекционных занятий </w:t>
            </w:r>
          </w:p>
        </w:tc>
        <w:tc>
          <w:tcPr>
            <w:tcW w:w="708" w:type="dxa"/>
            <w:shd w:val="clear" w:color="auto" w:fill="auto"/>
          </w:tcPr>
          <w:p w14:paraId="4BA0D4E6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4" w:type="dxa"/>
            <w:shd w:val="clear" w:color="auto" w:fill="auto"/>
          </w:tcPr>
          <w:p w14:paraId="7414556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56" w:type="dxa"/>
            <w:shd w:val="clear" w:color="auto" w:fill="auto"/>
          </w:tcPr>
          <w:p w14:paraId="4B1CD55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 при оказании непосредственной помощи учителя  </w:t>
            </w:r>
          </w:p>
        </w:tc>
        <w:tc>
          <w:tcPr>
            <w:tcW w:w="2580" w:type="dxa"/>
            <w:shd w:val="clear" w:color="auto" w:fill="auto"/>
          </w:tcPr>
          <w:p w14:paraId="2C322A5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8F2789" w14:paraId="4F4DB61A" w14:textId="77777777">
        <w:trPr>
          <w:trHeight w:val="1164"/>
        </w:trPr>
        <w:tc>
          <w:tcPr>
            <w:tcW w:w="426" w:type="dxa"/>
          </w:tcPr>
          <w:p w14:paraId="46F67CF0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8" w:type="dxa"/>
            <w:shd w:val="clear" w:color="auto" w:fill="auto"/>
          </w:tcPr>
          <w:p w14:paraId="7923CFE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708" w:type="dxa"/>
            <w:shd w:val="clear" w:color="auto" w:fill="auto"/>
          </w:tcPr>
          <w:p w14:paraId="6DEC1DD8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4" w:type="dxa"/>
            <w:shd w:val="clear" w:color="auto" w:fill="auto"/>
          </w:tcPr>
          <w:p w14:paraId="1641DF95" w14:textId="77777777"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56" w:type="dxa"/>
            <w:shd w:val="clear" w:color="auto" w:fill="auto"/>
          </w:tcPr>
          <w:p w14:paraId="782B113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при оказании непосредственной помощи учителя </w:t>
            </w:r>
          </w:p>
        </w:tc>
        <w:tc>
          <w:tcPr>
            <w:tcW w:w="2580" w:type="dxa"/>
            <w:shd w:val="clear" w:color="auto" w:fill="auto"/>
          </w:tcPr>
          <w:p w14:paraId="273FA29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8F2789" w14:paraId="5973307E" w14:textId="77777777">
        <w:trPr>
          <w:trHeight w:val="459"/>
        </w:trPr>
        <w:tc>
          <w:tcPr>
            <w:tcW w:w="13892" w:type="dxa"/>
            <w:gridSpan w:val="6"/>
          </w:tcPr>
          <w:p w14:paraId="734FDA36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внимания и  памяти -16 часов</w:t>
            </w:r>
          </w:p>
        </w:tc>
      </w:tr>
      <w:tr w:rsidR="008F2789" w14:paraId="2E3FA6C1" w14:textId="77777777">
        <w:tc>
          <w:tcPr>
            <w:tcW w:w="426" w:type="dxa"/>
          </w:tcPr>
          <w:p w14:paraId="33183AC0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8" w:type="dxa"/>
            <w:shd w:val="clear" w:color="auto" w:fill="auto"/>
          </w:tcPr>
          <w:p w14:paraId="43929D95" w14:textId="77777777" w:rsidR="008F2789" w:rsidRDefault="005F354C">
            <w:pPr>
              <w:spacing w:after="0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внимания и подражания путем воспроизведения действий взрослого без предметов </w:t>
            </w:r>
          </w:p>
        </w:tc>
        <w:tc>
          <w:tcPr>
            <w:tcW w:w="708" w:type="dxa"/>
            <w:shd w:val="clear" w:color="auto" w:fill="auto"/>
          </w:tcPr>
          <w:p w14:paraId="6AB4420E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05706A1" w14:textId="77777777"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4" w:type="dxa"/>
            <w:shd w:val="clear" w:color="auto" w:fill="auto"/>
          </w:tcPr>
          <w:p w14:paraId="45A60569" w14:textId="0A5EB1C5"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подражания де</w:t>
            </w:r>
            <w:r w:rsidR="00AD284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ствиям взрослого без предметов (Игры «Зеркало», «Умелые руки», «Мастера»,  «Цветные перчатки») </w:t>
            </w:r>
          </w:p>
        </w:tc>
        <w:tc>
          <w:tcPr>
            <w:tcW w:w="3256" w:type="dxa"/>
            <w:shd w:val="clear" w:color="auto" w:fill="auto"/>
          </w:tcPr>
          <w:p w14:paraId="0D2A6C7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Подражают действиям взрослого в определенных игровых ситуациях, предложенных взрослым </w:t>
            </w:r>
          </w:p>
        </w:tc>
        <w:tc>
          <w:tcPr>
            <w:tcW w:w="2580" w:type="dxa"/>
            <w:shd w:val="clear" w:color="auto" w:fill="auto"/>
          </w:tcPr>
          <w:p w14:paraId="2F8F79C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Подражают или действуют по показу в определенных игровых  ситуациях, предложенных взрослым </w:t>
            </w:r>
          </w:p>
        </w:tc>
      </w:tr>
      <w:tr w:rsidR="008F2789" w14:paraId="48798C6D" w14:textId="77777777">
        <w:trPr>
          <w:trHeight w:val="416"/>
        </w:trPr>
        <w:tc>
          <w:tcPr>
            <w:tcW w:w="426" w:type="dxa"/>
          </w:tcPr>
          <w:p w14:paraId="5AECFD53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8" w:type="dxa"/>
            <w:shd w:val="clear" w:color="auto" w:fill="auto"/>
          </w:tcPr>
          <w:p w14:paraId="50BF305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внимания и подражания  действиям взрослого  с предметами</w:t>
            </w:r>
          </w:p>
        </w:tc>
        <w:tc>
          <w:tcPr>
            <w:tcW w:w="708" w:type="dxa"/>
            <w:shd w:val="clear" w:color="auto" w:fill="auto"/>
          </w:tcPr>
          <w:p w14:paraId="51AF707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4" w:type="dxa"/>
            <w:shd w:val="clear" w:color="auto" w:fill="auto"/>
          </w:tcPr>
          <w:p w14:paraId="527AA221" w14:textId="77777777"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Подражание путем воспроизведения действий взрослого с предметами (Просмотр видеофрагментов о мастерах. Игровые ситуации:  «Будущие мастера»,  «Сильные, смелые, ловкие, умелые», «Цветные бусы») </w:t>
            </w:r>
          </w:p>
        </w:tc>
        <w:tc>
          <w:tcPr>
            <w:tcW w:w="3256" w:type="dxa"/>
            <w:shd w:val="clear" w:color="auto" w:fill="auto"/>
          </w:tcPr>
          <w:p w14:paraId="45AAB37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подражать путем воспроизведения действий взрослого с предметами или  после действий сверстников с предметами </w:t>
            </w:r>
          </w:p>
        </w:tc>
        <w:tc>
          <w:tcPr>
            <w:tcW w:w="2580" w:type="dxa"/>
            <w:shd w:val="clear" w:color="auto" w:fill="auto"/>
          </w:tcPr>
          <w:p w14:paraId="40B3B02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подражают действиям взрослого с предметами </w:t>
            </w:r>
          </w:p>
        </w:tc>
      </w:tr>
    </w:tbl>
    <w:p w14:paraId="7A0D1DA4" w14:textId="77777777" w:rsidR="008F2789" w:rsidRDefault="005F354C">
      <w:r>
        <w:br w:type="page"/>
      </w:r>
    </w:p>
    <w:tbl>
      <w:tblPr>
        <w:tblStyle w:val="afd"/>
        <w:tblW w:w="1389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"/>
        <w:gridCol w:w="2831"/>
        <w:gridCol w:w="709"/>
        <w:gridCol w:w="4110"/>
        <w:gridCol w:w="3261"/>
        <w:gridCol w:w="2585"/>
      </w:tblGrid>
      <w:tr w:rsidR="008F2789" w14:paraId="13D114D1" w14:textId="77777777">
        <w:trPr>
          <w:trHeight w:val="416"/>
        </w:trPr>
        <w:tc>
          <w:tcPr>
            <w:tcW w:w="396" w:type="dxa"/>
          </w:tcPr>
          <w:p w14:paraId="643719EE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31" w:type="dxa"/>
            <w:shd w:val="clear" w:color="auto" w:fill="auto"/>
          </w:tcPr>
          <w:p w14:paraId="30EABB5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рассматривать контурные знакомые сюжетные  изображения и соотносить их с цветными</w:t>
            </w:r>
          </w:p>
        </w:tc>
        <w:tc>
          <w:tcPr>
            <w:tcW w:w="709" w:type="dxa"/>
            <w:shd w:val="clear" w:color="auto" w:fill="auto"/>
          </w:tcPr>
          <w:p w14:paraId="3820F5EE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63878DB1" w14:textId="77777777"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 контурного сюжетного изображения с цветным (эпизоды из знакомых сказок: «Колобок», «Репка», «Курочка Ряба»)</w:t>
            </w:r>
          </w:p>
        </w:tc>
        <w:tc>
          <w:tcPr>
            <w:tcW w:w="3261" w:type="dxa"/>
            <w:shd w:val="clear" w:color="auto" w:fill="auto"/>
          </w:tcPr>
          <w:p w14:paraId="62539E2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 соотносят контурное сюжетное  изображение с цветным, делают выбор из 2—х картинок</w:t>
            </w:r>
          </w:p>
        </w:tc>
        <w:tc>
          <w:tcPr>
            <w:tcW w:w="2585" w:type="dxa"/>
            <w:shd w:val="clear" w:color="auto" w:fill="auto"/>
          </w:tcPr>
          <w:p w14:paraId="3CE7631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 соотносят контурное сюжетное изображение  с цветным, делают выбор из 3—х картинок</w:t>
            </w:r>
          </w:p>
        </w:tc>
      </w:tr>
      <w:tr w:rsidR="008F2789" w14:paraId="29EFFF1C" w14:textId="77777777">
        <w:trPr>
          <w:trHeight w:val="416"/>
        </w:trPr>
        <w:tc>
          <w:tcPr>
            <w:tcW w:w="396" w:type="dxa"/>
          </w:tcPr>
          <w:p w14:paraId="571856E3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1" w:type="dxa"/>
            <w:shd w:val="clear" w:color="auto" w:fill="auto"/>
          </w:tcPr>
          <w:p w14:paraId="5BCA2EC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рассматривать контурные простые сюжетные  изображения и соотносить их с цветными</w:t>
            </w:r>
          </w:p>
        </w:tc>
        <w:tc>
          <w:tcPr>
            <w:tcW w:w="709" w:type="dxa"/>
            <w:shd w:val="clear" w:color="auto" w:fill="auto"/>
          </w:tcPr>
          <w:p w14:paraId="7672AE10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288C871D" w14:textId="77777777"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контурного сюжетного изображения с цветным (эпизоды знакомых сказок и мультфильмов: «Волк и семеро  козлят», «Ну, погоди!»,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«Красная шапочка»)</w:t>
            </w:r>
          </w:p>
        </w:tc>
        <w:tc>
          <w:tcPr>
            <w:tcW w:w="3261" w:type="dxa"/>
            <w:shd w:val="clear" w:color="auto" w:fill="auto"/>
          </w:tcPr>
          <w:p w14:paraId="32281B3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соотносят контурные изображения с цветными, производят выбор из 3-х картинок</w:t>
            </w:r>
          </w:p>
        </w:tc>
        <w:tc>
          <w:tcPr>
            <w:tcW w:w="2585" w:type="dxa"/>
            <w:shd w:val="clear" w:color="auto" w:fill="auto"/>
          </w:tcPr>
          <w:p w14:paraId="47A8988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соотносят контурные изображения с цветными, производят выбор из 4-х картинок</w:t>
            </w:r>
          </w:p>
        </w:tc>
      </w:tr>
      <w:tr w:rsidR="008F2789" w14:paraId="426F73F2" w14:textId="77777777">
        <w:trPr>
          <w:trHeight w:val="416"/>
        </w:trPr>
        <w:tc>
          <w:tcPr>
            <w:tcW w:w="396" w:type="dxa"/>
          </w:tcPr>
          <w:p w14:paraId="771A9203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1" w:type="dxa"/>
            <w:shd w:val="clear" w:color="auto" w:fill="auto"/>
          </w:tcPr>
          <w:p w14:paraId="516069C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сравнивать сюжетные изображения на картинках </w:t>
            </w:r>
          </w:p>
        </w:tc>
        <w:tc>
          <w:tcPr>
            <w:tcW w:w="709" w:type="dxa"/>
            <w:shd w:val="clear" w:color="auto" w:fill="auto"/>
          </w:tcPr>
          <w:p w14:paraId="7AC8199D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698BA00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сюжетных картинок путем рассматривания и  нахождения  общих и специфических характеристик.</w:t>
            </w:r>
          </w:p>
          <w:p w14:paraId="2C883B63" w14:textId="77777777" w:rsidR="008F2789" w:rsidRDefault="005F354C">
            <w:pPr>
              <w:spacing w:after="0"/>
              <w:ind w:right="-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заданий: «Чего не хватает?»,  «Кто спрятался?», «Что надо дорисовать?»  </w:t>
            </w:r>
          </w:p>
        </w:tc>
        <w:tc>
          <w:tcPr>
            <w:tcW w:w="3261" w:type="dxa"/>
            <w:shd w:val="clear" w:color="auto" w:fill="auto"/>
          </w:tcPr>
          <w:p w14:paraId="015B19F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путем сравнения 2-х картинок с близкими сюжетными изображениями при оказании уточняющих вопросов учителя</w:t>
            </w:r>
          </w:p>
          <w:p w14:paraId="1EFEBEEB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  <w:shd w:val="clear" w:color="auto" w:fill="auto"/>
          </w:tcPr>
          <w:p w14:paraId="2DEEEFB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  задания путем сравнения 3-х картинок с близкими сюжетными изображениями</w:t>
            </w:r>
          </w:p>
        </w:tc>
      </w:tr>
      <w:tr w:rsidR="008F2789" w14:paraId="1F39EC2D" w14:textId="77777777">
        <w:trPr>
          <w:trHeight w:val="416"/>
        </w:trPr>
        <w:tc>
          <w:tcPr>
            <w:tcW w:w="396" w:type="dxa"/>
          </w:tcPr>
          <w:p w14:paraId="48BFE40B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1" w:type="dxa"/>
            <w:shd w:val="clear" w:color="auto" w:fill="auto"/>
          </w:tcPr>
          <w:p w14:paraId="049C42F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выделять заданные слова из предъявленной фразы, реагируя на них определенным действием</w:t>
            </w:r>
          </w:p>
        </w:tc>
        <w:tc>
          <w:tcPr>
            <w:tcW w:w="709" w:type="dxa"/>
            <w:shd w:val="clear" w:color="auto" w:fill="auto"/>
          </w:tcPr>
          <w:p w14:paraId="79C24782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2D3E4C8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путем  выделения  заданных   слов из предъявленных фраз, реагируя на них определенным действием (Игры: «Поезд», «Возьми картинку», «Волшебные слова», «Будь внимательным!»)</w:t>
            </w:r>
          </w:p>
        </w:tc>
        <w:tc>
          <w:tcPr>
            <w:tcW w:w="3261" w:type="dxa"/>
            <w:shd w:val="clear" w:color="auto" w:fill="auto"/>
          </w:tcPr>
          <w:p w14:paraId="4A09912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заданные слова из предъявленной фразы, реагируя на них определенным действием (фраза из 4- 5 слов) </w:t>
            </w:r>
          </w:p>
        </w:tc>
        <w:tc>
          <w:tcPr>
            <w:tcW w:w="2585" w:type="dxa"/>
            <w:shd w:val="clear" w:color="auto" w:fill="auto"/>
          </w:tcPr>
          <w:p w14:paraId="6C12906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заданные слова из предъявленной фразы, реагируя на них определенным действием самостоятельно (фраза из 6-7 слов)</w:t>
            </w:r>
          </w:p>
        </w:tc>
      </w:tr>
    </w:tbl>
    <w:p w14:paraId="0C263578" w14:textId="77777777" w:rsidR="008F2789" w:rsidRDefault="005F354C">
      <w:r>
        <w:br w:type="page"/>
      </w:r>
    </w:p>
    <w:tbl>
      <w:tblPr>
        <w:tblStyle w:val="afe"/>
        <w:tblW w:w="1389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711"/>
        <w:gridCol w:w="709"/>
        <w:gridCol w:w="4110"/>
        <w:gridCol w:w="3261"/>
        <w:gridCol w:w="2585"/>
      </w:tblGrid>
      <w:tr w:rsidR="008F2789" w14:paraId="79162D80" w14:textId="77777777">
        <w:trPr>
          <w:trHeight w:val="416"/>
        </w:trPr>
        <w:tc>
          <w:tcPr>
            <w:tcW w:w="516" w:type="dxa"/>
          </w:tcPr>
          <w:p w14:paraId="30DDFC22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711" w:type="dxa"/>
            <w:shd w:val="clear" w:color="auto" w:fill="auto"/>
          </w:tcPr>
          <w:p w14:paraId="4F1E7F6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запоминать последовательность  предметов или ситуаций</w:t>
            </w:r>
          </w:p>
        </w:tc>
        <w:tc>
          <w:tcPr>
            <w:tcW w:w="709" w:type="dxa"/>
            <w:shd w:val="clear" w:color="auto" w:fill="auto"/>
          </w:tcPr>
          <w:p w14:paraId="6009ED67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77E56C9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возможности зрительного запоминания  путем увеличения объема зрительного материала (от 3-х до 5-и). Игровые ситуации: «Буратино с Букварем», «Незнайка с кисточкой»,  «Чебурашка с карандашом», </w:t>
            </w:r>
          </w:p>
          <w:p w14:paraId="3783FDC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рюкзаком», школьные принадлежности  и их изображения</w:t>
            </w:r>
          </w:p>
        </w:tc>
        <w:tc>
          <w:tcPr>
            <w:tcW w:w="3261" w:type="dxa"/>
            <w:shd w:val="clear" w:color="auto" w:fill="auto"/>
          </w:tcPr>
          <w:p w14:paraId="5DAC819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Запоминают последовательность  расположения сказочных персонажей со школьными принадлежностями (от 3-х до 5-и) после повторного  предъявления образца </w:t>
            </w:r>
          </w:p>
        </w:tc>
        <w:tc>
          <w:tcPr>
            <w:tcW w:w="2585" w:type="dxa"/>
            <w:shd w:val="clear" w:color="auto" w:fill="auto"/>
          </w:tcPr>
          <w:p w14:paraId="3DF4F2D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последовательность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расложениия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сказочных персонажей со школьными принадлежностями  (от 4-х до 6-и после первого предъявления образца  </w:t>
            </w:r>
          </w:p>
        </w:tc>
      </w:tr>
      <w:tr w:rsidR="008F2789" w14:paraId="311D22AD" w14:textId="77777777">
        <w:trPr>
          <w:trHeight w:val="416"/>
        </w:trPr>
        <w:tc>
          <w:tcPr>
            <w:tcW w:w="516" w:type="dxa"/>
          </w:tcPr>
          <w:p w14:paraId="62DC753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11" w:type="dxa"/>
            <w:shd w:val="clear" w:color="auto" w:fill="auto"/>
          </w:tcPr>
          <w:p w14:paraId="3E88D60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е умения запоминать и отображать знакомые образы предметов   в графических изображениях</w:t>
            </w:r>
          </w:p>
        </w:tc>
        <w:tc>
          <w:tcPr>
            <w:tcW w:w="709" w:type="dxa"/>
            <w:shd w:val="clear" w:color="auto" w:fill="auto"/>
          </w:tcPr>
          <w:p w14:paraId="2286D236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293B2009" w14:textId="5ECDFFB4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путем  запоминания образов предметов  в графических изображениях. (Задания : «Запомни эти предметы -  мяч, 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пенал, рюкзак.  Задание  «Запомни узор» - аппликация)</w:t>
            </w:r>
          </w:p>
        </w:tc>
        <w:tc>
          <w:tcPr>
            <w:tcW w:w="3261" w:type="dxa"/>
            <w:shd w:val="clear" w:color="auto" w:fill="auto"/>
          </w:tcPr>
          <w:p w14:paraId="5C48B882" w14:textId="4F1F92A3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по памяти, изображают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графически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предмета после повторного  предъявлении  образца (мяч,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пенал) </w:t>
            </w:r>
          </w:p>
        </w:tc>
        <w:tc>
          <w:tcPr>
            <w:tcW w:w="2585" w:type="dxa"/>
            <w:shd w:val="clear" w:color="auto" w:fill="auto"/>
          </w:tcPr>
          <w:p w14:paraId="6CDB38C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отображают  графически образы предложенных предметов (4-е) самостоятельно</w:t>
            </w:r>
          </w:p>
        </w:tc>
      </w:tr>
      <w:tr w:rsidR="008F2789" w14:paraId="6D70620F" w14:textId="77777777">
        <w:trPr>
          <w:trHeight w:val="416"/>
        </w:trPr>
        <w:tc>
          <w:tcPr>
            <w:tcW w:w="516" w:type="dxa"/>
          </w:tcPr>
          <w:p w14:paraId="45C8035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11" w:type="dxa"/>
            <w:shd w:val="clear" w:color="auto" w:fill="auto"/>
          </w:tcPr>
          <w:p w14:paraId="2534044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запоминать и отображать знакомые образы предметов   в графических изображениях</w:t>
            </w:r>
          </w:p>
        </w:tc>
        <w:tc>
          <w:tcPr>
            <w:tcW w:w="709" w:type="dxa"/>
            <w:shd w:val="clear" w:color="auto" w:fill="auto"/>
          </w:tcPr>
          <w:p w14:paraId="579601EC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14:paraId="30D48F8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путем  запоминания образов предметов и   отображения  их  в графических изображениях.</w:t>
            </w:r>
          </w:p>
          <w:p w14:paraId="659405BD" w14:textId="1C9D3E26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(Задания: «Запомни эти предметы -  часы,   книга,  ручка. рюкзак, пенал.   Задание «Запомни узор» - аппликация)</w:t>
            </w:r>
          </w:p>
        </w:tc>
        <w:tc>
          <w:tcPr>
            <w:tcW w:w="3261" w:type="dxa"/>
            <w:shd w:val="clear" w:color="auto" w:fill="auto"/>
          </w:tcPr>
          <w:p w14:paraId="7AAD049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памяти, изображают образы предметов  после повторного предъявления  образца (4 предмета)</w:t>
            </w:r>
          </w:p>
        </w:tc>
        <w:tc>
          <w:tcPr>
            <w:tcW w:w="2585" w:type="dxa"/>
            <w:shd w:val="clear" w:color="auto" w:fill="auto"/>
          </w:tcPr>
          <w:p w14:paraId="5A96FCE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и отображают по памяти графические образы предложенных предметов (5 ) после первого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предьявления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образца</w:t>
            </w:r>
          </w:p>
        </w:tc>
      </w:tr>
    </w:tbl>
    <w:p w14:paraId="0B6ED23D" w14:textId="77777777" w:rsidR="008F2789" w:rsidRDefault="005F354C">
      <w:r>
        <w:br w:type="page"/>
      </w:r>
    </w:p>
    <w:tbl>
      <w:tblPr>
        <w:tblStyle w:val="aff"/>
        <w:tblW w:w="1385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693"/>
        <w:gridCol w:w="709"/>
        <w:gridCol w:w="4252"/>
        <w:gridCol w:w="2977"/>
        <w:gridCol w:w="2693"/>
      </w:tblGrid>
      <w:tr w:rsidR="008F2789" w14:paraId="697C0B3A" w14:textId="77777777">
        <w:trPr>
          <w:trHeight w:val="416"/>
        </w:trPr>
        <w:tc>
          <w:tcPr>
            <w:tcW w:w="534" w:type="dxa"/>
          </w:tcPr>
          <w:p w14:paraId="35841A25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693" w:type="dxa"/>
            <w:shd w:val="clear" w:color="auto" w:fill="auto"/>
          </w:tcPr>
          <w:p w14:paraId="27EBC8D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запоминать и отображать серию  последовательных изображений</w:t>
            </w:r>
          </w:p>
          <w:p w14:paraId="1B83EFCA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2E782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1C838E0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693AAA4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 по памяти:  отображать серию последовательных изображений. (Задание: «Запомни и нарисуй!» - серия последовательных изображений -  веточка в вазе, веточка с зелеными почками, веточка с  маленькими зелеными листочками, веточка  с цветочками)  </w:t>
            </w:r>
          </w:p>
        </w:tc>
        <w:tc>
          <w:tcPr>
            <w:tcW w:w="2977" w:type="dxa"/>
            <w:shd w:val="clear" w:color="auto" w:fill="auto"/>
          </w:tcPr>
          <w:p w14:paraId="0AA2B1B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  по памяти серию последовательных  изображений (3 картинки) после  повторного   рассмотрения образца    </w:t>
            </w:r>
          </w:p>
          <w:p w14:paraId="1E88B078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CE6B02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  по памяти серию последовательных  изображений (4 картинки)</w:t>
            </w:r>
          </w:p>
          <w:p w14:paraId="3900A9BA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 w14:paraId="6B5DB037" w14:textId="77777777">
        <w:trPr>
          <w:trHeight w:val="416"/>
        </w:trPr>
        <w:tc>
          <w:tcPr>
            <w:tcW w:w="534" w:type="dxa"/>
          </w:tcPr>
          <w:p w14:paraId="56C794EC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  <w:shd w:val="clear" w:color="auto" w:fill="auto"/>
          </w:tcPr>
          <w:p w14:paraId="41A90E4E" w14:textId="610E9A22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воспроизводить по памяти п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довательность букв,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простых по начертанию </w:t>
            </w:r>
          </w:p>
        </w:tc>
        <w:tc>
          <w:tcPr>
            <w:tcW w:w="709" w:type="dxa"/>
            <w:shd w:val="clear" w:color="auto" w:fill="auto"/>
          </w:tcPr>
          <w:p w14:paraId="0D96A7BF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67AE02F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Воспроизведение по памяти последовательности букв, простых по начертанию: п, т, о, с, х, после их предварительного   рассмотрения. (Задание:  «Запомни последовательность букв» 4-5 букв»; «Разложи буквы по порядку» )</w:t>
            </w:r>
          </w:p>
        </w:tc>
        <w:tc>
          <w:tcPr>
            <w:tcW w:w="2977" w:type="dxa"/>
            <w:shd w:val="clear" w:color="auto" w:fill="auto"/>
          </w:tcPr>
          <w:p w14:paraId="19B4502A" w14:textId="083C02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по памяти последовательность  букв, простых  по начертанию: п, т, о, с (4 буквы), после повторного рассмотрения образца</w:t>
            </w:r>
          </w:p>
          <w:p w14:paraId="357428F6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445426B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по памяти последовательность букв,  простых по начертанию: п, х, т, о, с, х. (5 букв) после первого предъявления образца</w:t>
            </w:r>
          </w:p>
        </w:tc>
      </w:tr>
      <w:tr w:rsidR="008F2789" w14:paraId="49312F6A" w14:textId="77777777">
        <w:trPr>
          <w:trHeight w:val="416"/>
        </w:trPr>
        <w:tc>
          <w:tcPr>
            <w:tcW w:w="534" w:type="dxa"/>
          </w:tcPr>
          <w:p w14:paraId="043E0C3F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  <w:shd w:val="clear" w:color="auto" w:fill="auto"/>
          </w:tcPr>
          <w:p w14:paraId="5B686D7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слуховой памяти, запоминание  последовательность простых слов (5), не связанных между собой смыслом  </w:t>
            </w:r>
          </w:p>
          <w:p w14:paraId="503CE20C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AB8C272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2D08725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 простых слов в определенной последовательности   (лес, дом, мама, сон, кино), произнесенных учителем. </w:t>
            </w:r>
          </w:p>
          <w:p w14:paraId="381684A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(Задание: «Запомни последовательность слов, повтори их!», «Разложи картинки по порядку, назови их»)  </w:t>
            </w:r>
          </w:p>
        </w:tc>
        <w:tc>
          <w:tcPr>
            <w:tcW w:w="2977" w:type="dxa"/>
            <w:shd w:val="clear" w:color="auto" w:fill="auto"/>
          </w:tcPr>
          <w:p w14:paraId="52EB3AAE" w14:textId="611DD861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последовательность  простых слов (лес, дом, мама, сон),  произнесенных учителем (3-4), после 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повторного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произнесения  слов учителем </w:t>
            </w:r>
          </w:p>
        </w:tc>
        <w:tc>
          <w:tcPr>
            <w:tcW w:w="2693" w:type="dxa"/>
            <w:shd w:val="clear" w:color="auto" w:fill="auto"/>
          </w:tcPr>
          <w:p w14:paraId="2536FA68" w14:textId="45C994C8"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 последовательность простых слов (лес, дом, мама, сон, кино),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произнесения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их учителем (4-5) самостоятельно </w:t>
            </w:r>
          </w:p>
        </w:tc>
      </w:tr>
      <w:tr w:rsidR="008F2789" w14:paraId="221B2AE0" w14:textId="77777777">
        <w:trPr>
          <w:trHeight w:val="416"/>
        </w:trPr>
        <w:tc>
          <w:tcPr>
            <w:tcW w:w="534" w:type="dxa"/>
          </w:tcPr>
          <w:p w14:paraId="7EF4C1DB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  <w:shd w:val="clear" w:color="auto" w:fill="auto"/>
          </w:tcPr>
          <w:p w14:paraId="0EBDF24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запоминать и называть фрагменты музыки из знакомых произведений</w:t>
            </w:r>
          </w:p>
        </w:tc>
        <w:tc>
          <w:tcPr>
            <w:tcW w:w="709" w:type="dxa"/>
            <w:shd w:val="clear" w:color="auto" w:fill="auto"/>
          </w:tcPr>
          <w:p w14:paraId="28049A96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53AB2B9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Воспроизведение фрагментов  музыки из знакомых произведений (2-3 фрагмента)</w:t>
            </w:r>
          </w:p>
        </w:tc>
        <w:tc>
          <w:tcPr>
            <w:tcW w:w="2977" w:type="dxa"/>
            <w:shd w:val="clear" w:color="auto" w:fill="auto"/>
          </w:tcPr>
          <w:p w14:paraId="68B3CAB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называют фрагменты музыки из знакомых произведений (2 фрагмента) после повторного прослушивания</w:t>
            </w:r>
          </w:p>
        </w:tc>
        <w:tc>
          <w:tcPr>
            <w:tcW w:w="2693" w:type="dxa"/>
            <w:shd w:val="clear" w:color="auto" w:fill="auto"/>
          </w:tcPr>
          <w:p w14:paraId="5474DBA5" w14:textId="7AB18559"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и называют фрагменты музыки из знакомых произведений (3 фрагмента) после первого 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предъявления прослушивания</w:t>
            </w:r>
          </w:p>
        </w:tc>
      </w:tr>
      <w:tr w:rsidR="008F2789" w14:paraId="2F5753AD" w14:textId="77777777">
        <w:trPr>
          <w:trHeight w:val="416"/>
        </w:trPr>
        <w:tc>
          <w:tcPr>
            <w:tcW w:w="534" w:type="dxa"/>
          </w:tcPr>
          <w:p w14:paraId="0748965D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  <w:shd w:val="clear" w:color="auto" w:fill="auto"/>
          </w:tcPr>
          <w:p w14:paraId="06BD301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слуховой памяти, запоминание небольших фраз, логически связанных между собой (поговорки, загадки)</w:t>
            </w:r>
          </w:p>
        </w:tc>
        <w:tc>
          <w:tcPr>
            <w:tcW w:w="709" w:type="dxa"/>
            <w:shd w:val="clear" w:color="auto" w:fill="auto"/>
          </w:tcPr>
          <w:p w14:paraId="22EAFF68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2C5507D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Воспроизведение  небольших фраз, логически связанных между собой. </w:t>
            </w:r>
          </w:p>
          <w:p w14:paraId="551A420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(Задание. Запомни и повтори поговорки: «Береги нос, в сильный мороз», «Без труда, не вытащишь рыбку из пруда», «У какого Егорки одежда – иголки?») </w:t>
            </w:r>
          </w:p>
        </w:tc>
        <w:tc>
          <w:tcPr>
            <w:tcW w:w="2977" w:type="dxa"/>
            <w:shd w:val="clear" w:color="auto" w:fill="auto"/>
          </w:tcPr>
          <w:p w14:paraId="6B64FE7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 поговорки после повторения учителем 2- 3 раза каждой поговорки </w:t>
            </w:r>
          </w:p>
        </w:tc>
        <w:tc>
          <w:tcPr>
            <w:tcW w:w="2693" w:type="dxa"/>
            <w:shd w:val="clear" w:color="auto" w:fill="auto"/>
          </w:tcPr>
          <w:p w14:paraId="1C82B38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небольшие фразы, логически связанные между собой </w:t>
            </w:r>
          </w:p>
          <w:p w14:paraId="5D2D565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(поговорки, загадки), после произнесения учителем 1-2 раза каждой поговорки </w:t>
            </w:r>
          </w:p>
        </w:tc>
      </w:tr>
      <w:tr w:rsidR="008F2789" w14:paraId="26FE5BE8" w14:textId="77777777">
        <w:trPr>
          <w:trHeight w:val="416"/>
        </w:trPr>
        <w:tc>
          <w:tcPr>
            <w:tcW w:w="534" w:type="dxa"/>
          </w:tcPr>
          <w:p w14:paraId="4431F388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  <w:shd w:val="clear" w:color="auto" w:fill="auto"/>
          </w:tcPr>
          <w:p w14:paraId="4B58808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тактильной памяти </w:t>
            </w:r>
          </w:p>
          <w:p w14:paraId="1D475F89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628CFDA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BACA2A" w14:textId="77777777"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6EAA3A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свойств предметов на основе тактильного восприятия (мягкие,  пушистые, колючие, твердые, холодные), нахождение и запоминание одинаковых по тактильному восприятию предметов (игры: «Запомни и найди пару», «Найди непохожие предметы»), выбор из 3-4 –х предметов, разных по материалу</w:t>
            </w:r>
          </w:p>
        </w:tc>
        <w:tc>
          <w:tcPr>
            <w:tcW w:w="2977" w:type="dxa"/>
            <w:shd w:val="clear" w:color="auto" w:fill="auto"/>
          </w:tcPr>
          <w:p w14:paraId="2294CA7C" w14:textId="7DE90EFE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свойства предметов по тактильному образцу, выбор из 3-4-х предметов после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повторного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восприятия свойства предмета</w:t>
            </w:r>
          </w:p>
          <w:p w14:paraId="4128ACEC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EA436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56E9A97" w14:textId="7AD51363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свойства предметов по тактильному образцу, выбор из 4- 5-и  предметов после первого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предмета </w:t>
            </w:r>
          </w:p>
          <w:p w14:paraId="1F2D46B5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 w14:paraId="69708FCE" w14:textId="77777777">
        <w:trPr>
          <w:trHeight w:val="416"/>
        </w:trPr>
        <w:tc>
          <w:tcPr>
            <w:tcW w:w="534" w:type="dxa"/>
          </w:tcPr>
          <w:p w14:paraId="07189812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93" w:type="dxa"/>
            <w:shd w:val="clear" w:color="auto" w:fill="auto"/>
          </w:tcPr>
          <w:p w14:paraId="558E944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тактильной памяти </w:t>
            </w:r>
          </w:p>
        </w:tc>
        <w:tc>
          <w:tcPr>
            <w:tcW w:w="709" w:type="dxa"/>
            <w:shd w:val="clear" w:color="auto" w:fill="auto"/>
          </w:tcPr>
          <w:p w14:paraId="59DB21F0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6B1CC3A" w14:textId="0464C9D1"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Воспроизведение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в рисунках образа предмета на основе тактильной памяти.</w:t>
            </w:r>
          </w:p>
          <w:p w14:paraId="2DF4B75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«Угадай, что в мешке у одноклассников?». Нарисуй, что в мешочке!»  (У каждого обучающегося свой  мешочек с одним предметом-  баранка, яблочко, юла, елочка, грибок, домик и др.)</w:t>
            </w:r>
          </w:p>
        </w:tc>
        <w:tc>
          <w:tcPr>
            <w:tcW w:w="2977" w:type="dxa"/>
            <w:shd w:val="clear" w:color="auto" w:fill="auto"/>
          </w:tcPr>
          <w:p w14:paraId="20298DFF" w14:textId="56A6AB5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на ощупь предмет после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повторного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 и изображают его; отгадывают по рисунку предмет, который находился в мешочке у каждого ученика</w:t>
            </w:r>
          </w:p>
          <w:p w14:paraId="753934D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2EAE228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на ощупь предмет с первого раза и изображают его;  отгадывают по рисунку предмет, который находился в мешочке у каждого ученика </w:t>
            </w:r>
          </w:p>
        </w:tc>
      </w:tr>
    </w:tbl>
    <w:p w14:paraId="1E49B318" w14:textId="77777777" w:rsidR="008F2789" w:rsidRDefault="005F354C">
      <w:r>
        <w:br w:type="page"/>
      </w:r>
    </w:p>
    <w:tbl>
      <w:tblPr>
        <w:tblStyle w:val="aff0"/>
        <w:tblW w:w="1385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693"/>
        <w:gridCol w:w="709"/>
        <w:gridCol w:w="4252"/>
        <w:gridCol w:w="2977"/>
        <w:gridCol w:w="2693"/>
      </w:tblGrid>
      <w:tr w:rsidR="008F2789" w14:paraId="1DB903E2" w14:textId="77777777">
        <w:trPr>
          <w:trHeight w:val="416"/>
        </w:trPr>
        <w:tc>
          <w:tcPr>
            <w:tcW w:w="13858" w:type="dxa"/>
            <w:gridSpan w:val="6"/>
          </w:tcPr>
          <w:p w14:paraId="0C6870B8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Сенсорное развитие - 25 часов</w:t>
            </w:r>
          </w:p>
        </w:tc>
      </w:tr>
      <w:tr w:rsidR="008F2789" w14:paraId="354E16A8" w14:textId="77777777">
        <w:trPr>
          <w:trHeight w:val="416"/>
        </w:trPr>
        <w:tc>
          <w:tcPr>
            <w:tcW w:w="534" w:type="dxa"/>
          </w:tcPr>
          <w:p w14:paraId="5DD6C20D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93" w:type="dxa"/>
            <w:shd w:val="clear" w:color="auto" w:fill="auto"/>
          </w:tcPr>
          <w:p w14:paraId="12DF5B7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геометрических объемных фигурах;  дифференцирование объемных форм  в процессе конструирования</w:t>
            </w:r>
          </w:p>
          <w:p w14:paraId="1DC4CFE8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268AB6F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48584F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геометрических форм: треугольная призма (крыша), овал (яйцо), брусок (кирпичик). </w:t>
            </w:r>
          </w:p>
          <w:p w14:paraId="314B923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объемных форм: шар (шарик) – куб (кубик) – треугольная призма (крыша) – овал (яйцо) – брусок (кирпичик).</w:t>
            </w:r>
          </w:p>
          <w:p w14:paraId="3B34F337" w14:textId="75F229F1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«Построим дачу с забором» (по образцу),  выбор необходимых строительных деталей для постройки дачи и забора (куб,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треугольная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призма для дачи, брусок  - для забора); выбор из предложенного строительного набора</w:t>
            </w:r>
          </w:p>
        </w:tc>
        <w:tc>
          <w:tcPr>
            <w:tcW w:w="2977" w:type="dxa"/>
            <w:shd w:val="clear" w:color="auto" w:fill="auto"/>
          </w:tcPr>
          <w:p w14:paraId="7963576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и выбирают из строительного набора объемные формы: шар (шарик) – куб (кубик), брусок (кирпичик), треугольная призма (крыша),  используют объемные геометрические формы для заданной постройки  по образцу с помощью учителя</w:t>
            </w:r>
          </w:p>
        </w:tc>
        <w:tc>
          <w:tcPr>
            <w:tcW w:w="2693" w:type="dxa"/>
            <w:shd w:val="clear" w:color="auto" w:fill="auto"/>
          </w:tcPr>
          <w:p w14:paraId="731CDCC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и выбирают из строительного набора объемные формы: шар (шарик) – куб (кубик) – треугольная призма (крыша) – овал (яйцо) – брусок (кирпичик), самостоятельно; используют  объемные геометрические формы для постройки заданного образца</w:t>
            </w:r>
          </w:p>
        </w:tc>
      </w:tr>
      <w:tr w:rsidR="008F2789" w14:paraId="21817D91" w14:textId="77777777">
        <w:trPr>
          <w:trHeight w:val="416"/>
        </w:trPr>
        <w:tc>
          <w:tcPr>
            <w:tcW w:w="534" w:type="dxa"/>
          </w:tcPr>
          <w:p w14:paraId="0FC80194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93" w:type="dxa"/>
            <w:shd w:val="clear" w:color="auto" w:fill="auto"/>
          </w:tcPr>
          <w:p w14:paraId="06F1366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 форме предметов, соотнесение объёмных и плоскостных форм (круг, квадрат, треугольник, овал)</w:t>
            </w:r>
          </w:p>
        </w:tc>
        <w:tc>
          <w:tcPr>
            <w:tcW w:w="709" w:type="dxa"/>
            <w:shd w:val="clear" w:color="auto" w:fill="auto"/>
          </w:tcPr>
          <w:p w14:paraId="6EBFCFC6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4F92C30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овальных и прямоугольных предметов из ближайшего окружения. </w:t>
            </w:r>
          </w:p>
          <w:p w14:paraId="4C50FD8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объемных форм (шар (шарик) – куб (кубик), овал (яйцо) – брусок (кирпичик)) и плоскостных (круг, квадрат, треугольник, овал, прямоугольник).</w:t>
            </w:r>
          </w:p>
          <w:p w14:paraId="5A1ABB9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по аппликации  «Сделай узор» (образец из объемных форм, а обучающиеся выкладывают и наклеивают узор из   плоских форм – круг, квадрат, треугольник, овал, круг)    </w:t>
            </w:r>
          </w:p>
        </w:tc>
        <w:tc>
          <w:tcPr>
            <w:tcW w:w="2977" w:type="dxa"/>
            <w:shd w:val="clear" w:color="auto" w:fill="auto"/>
          </w:tcPr>
          <w:p w14:paraId="4E9AAB3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объемные формы (шар (шарик) – куб (кубик) – треугольная призма (крыша) – овал (яйцо) – брусок (кирпичик)  с  плоскостными (круг, квадрат, треугольник, овал, прямоугольник) по образцу, оказывается помощь педагога - показ</w:t>
            </w:r>
          </w:p>
        </w:tc>
        <w:tc>
          <w:tcPr>
            <w:tcW w:w="2693" w:type="dxa"/>
            <w:shd w:val="clear" w:color="auto" w:fill="auto"/>
          </w:tcPr>
          <w:p w14:paraId="1EA7AC16" w14:textId="6DD679D4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 объемные формы (шар (шарик) – куб (кубик) – треугольная призма (крыша) – овал (яйцо) – брусок (кирпичик) с плоскостными (круг, квадрат, треугольник, овал, прямоугольник), задание выпол</w:t>
            </w:r>
            <w:r w:rsidR="00AD284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яют самостоятельно  по образцу</w:t>
            </w:r>
          </w:p>
        </w:tc>
      </w:tr>
      <w:tr w:rsidR="008F2789" w14:paraId="53447EDF" w14:textId="77777777">
        <w:trPr>
          <w:trHeight w:val="416"/>
        </w:trPr>
        <w:tc>
          <w:tcPr>
            <w:tcW w:w="534" w:type="dxa"/>
          </w:tcPr>
          <w:p w14:paraId="7FBAF8A4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693" w:type="dxa"/>
            <w:shd w:val="clear" w:color="auto" w:fill="auto"/>
          </w:tcPr>
          <w:p w14:paraId="42E1AB0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различать предметы по силуэтам, подбирать предметы по форме и размеру</w:t>
            </w:r>
          </w:p>
        </w:tc>
        <w:tc>
          <w:tcPr>
            <w:tcW w:w="709" w:type="dxa"/>
            <w:shd w:val="clear" w:color="auto" w:fill="auto"/>
          </w:tcPr>
          <w:p w14:paraId="666B2AB2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3851D1D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предметов по разным параметрам величины. </w:t>
            </w:r>
          </w:p>
          <w:p w14:paraId="35ED1E5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игре с объемными формами на основе их включения в игры с элементарными сюжетами.</w:t>
            </w:r>
          </w:p>
          <w:p w14:paraId="64B2EB7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Подбор предмета по форме и размеру (игра «Вкладыши»)</w:t>
            </w:r>
          </w:p>
        </w:tc>
        <w:tc>
          <w:tcPr>
            <w:tcW w:w="2977" w:type="dxa"/>
            <w:shd w:val="clear" w:color="auto" w:fill="auto"/>
          </w:tcPr>
          <w:p w14:paraId="3F01177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предметы по форме и размеру по образцу.</w:t>
            </w:r>
          </w:p>
          <w:p w14:paraId="27EE102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предметы по разным параметрам величины и формы с помощью учителя</w:t>
            </w:r>
          </w:p>
          <w:p w14:paraId="72EDFBBC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EDF402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предметы по форме и размеру самостоятельно.</w:t>
            </w:r>
          </w:p>
          <w:p w14:paraId="45ACDE8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предметы по разным параметрам величины и формы</w:t>
            </w:r>
          </w:p>
          <w:p w14:paraId="13E1AA07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 w14:paraId="7F07D5BF" w14:textId="77777777">
        <w:trPr>
          <w:trHeight w:val="416"/>
        </w:trPr>
        <w:tc>
          <w:tcPr>
            <w:tcW w:w="534" w:type="dxa"/>
          </w:tcPr>
          <w:p w14:paraId="05C410EC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93" w:type="dxa"/>
            <w:shd w:val="clear" w:color="auto" w:fill="auto"/>
          </w:tcPr>
          <w:p w14:paraId="4DC9F464" w14:textId="0BA1E4B9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об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цветах– красный, желтый, синий, зеленый в процессе конструирования (аппликации) из плоскостных геометрических фигур по образцу</w:t>
            </w:r>
          </w:p>
        </w:tc>
        <w:tc>
          <w:tcPr>
            <w:tcW w:w="709" w:type="dxa"/>
            <w:shd w:val="clear" w:color="auto" w:fill="auto"/>
          </w:tcPr>
          <w:p w14:paraId="57B1852E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504F224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4 основных цветов – красный, желтый, синий, зеленый (развитие умения сличать, выделять по слову, называть) в процессе конструирования (аппликации) из плоскостных геометрических фигур (круг, квадрат, треугольник, овал, прямоугольник) по образцу.</w:t>
            </w:r>
          </w:p>
          <w:p w14:paraId="06E3059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цвета в качестве сигнала к действию (игры: «Светофор», «Найди, что у нас желтое»)</w:t>
            </w:r>
          </w:p>
        </w:tc>
        <w:tc>
          <w:tcPr>
            <w:tcW w:w="2977" w:type="dxa"/>
            <w:shd w:val="clear" w:color="auto" w:fill="auto"/>
          </w:tcPr>
          <w:p w14:paraId="4E59443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4 основных цвета – красный, желтый, синий, зеленый.</w:t>
            </w:r>
          </w:p>
          <w:p w14:paraId="519C040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из плоскостных геометрических форм (круг, квадрат, треугольник) по образцу</w:t>
            </w:r>
          </w:p>
        </w:tc>
        <w:tc>
          <w:tcPr>
            <w:tcW w:w="2693" w:type="dxa"/>
            <w:shd w:val="clear" w:color="auto" w:fill="auto"/>
          </w:tcPr>
          <w:p w14:paraId="69540E0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Дифференцируют 6 основных цветов – красный, желтый, синий, зеленый, белый, черный.</w:t>
            </w:r>
          </w:p>
          <w:p w14:paraId="58AC3D2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из плоскостных геометрических форм</w:t>
            </w:r>
          </w:p>
          <w:p w14:paraId="62B2C3A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(круг, квадрат, треугольник, овал, прямоугольник)</w:t>
            </w:r>
          </w:p>
        </w:tc>
      </w:tr>
      <w:tr w:rsidR="008F2789" w14:paraId="7A096FEF" w14:textId="77777777">
        <w:trPr>
          <w:trHeight w:val="416"/>
        </w:trPr>
        <w:tc>
          <w:tcPr>
            <w:tcW w:w="534" w:type="dxa"/>
          </w:tcPr>
          <w:p w14:paraId="6A9FED8E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93" w:type="dxa"/>
            <w:shd w:val="clear" w:color="auto" w:fill="auto"/>
          </w:tcPr>
          <w:p w14:paraId="1469537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 ориентироваться на внешние признаки предметов: цвет, форма, величина; чередовать четыре основных цвета (красный, желтый, синий, зеле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ный) при раскладывании  в аппликации и конструировании</w:t>
            </w:r>
          </w:p>
        </w:tc>
        <w:tc>
          <w:tcPr>
            <w:tcW w:w="709" w:type="dxa"/>
            <w:shd w:val="clear" w:color="auto" w:fill="auto"/>
          </w:tcPr>
          <w:p w14:paraId="27B34E14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14:paraId="24C70CF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Раскладывание предметов в аппликации и конструировании («Сделаем узор», «Построим забор»). </w:t>
            </w:r>
          </w:p>
          <w:p w14:paraId="03482B7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цвет, форма (плоскостная, объемная), величина (большой, меленький, самый большой).</w:t>
            </w:r>
          </w:p>
          <w:p w14:paraId="02B7D9EF" w14:textId="05D86945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задания:  составление 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цветового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спектра в аппликации;  составление композиции из геометрических фигур по образцу</w:t>
            </w:r>
          </w:p>
        </w:tc>
        <w:tc>
          <w:tcPr>
            <w:tcW w:w="2977" w:type="dxa"/>
            <w:shd w:val="clear" w:color="auto" w:fill="auto"/>
          </w:tcPr>
          <w:p w14:paraId="623062A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аппликации из основных цветов по образцу.</w:t>
            </w:r>
          </w:p>
          <w:p w14:paraId="7546177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композицию из геометрических фигур с учетом их величины (2 формы и 2 величины) по образцу</w:t>
            </w:r>
          </w:p>
        </w:tc>
        <w:tc>
          <w:tcPr>
            <w:tcW w:w="2693" w:type="dxa"/>
            <w:shd w:val="clear" w:color="auto" w:fill="auto"/>
          </w:tcPr>
          <w:p w14:paraId="1CFF81F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в аппликации цветовые спектры из основных цветов.</w:t>
            </w:r>
          </w:p>
          <w:p w14:paraId="1129575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композицию из геометрических  фигур с учетом их величины (3 формы и 2 величины) по образцу</w:t>
            </w:r>
          </w:p>
        </w:tc>
      </w:tr>
      <w:tr w:rsidR="008F2789" w14:paraId="2FAE7ADE" w14:textId="77777777">
        <w:trPr>
          <w:trHeight w:val="416"/>
        </w:trPr>
        <w:tc>
          <w:tcPr>
            <w:tcW w:w="534" w:type="dxa"/>
          </w:tcPr>
          <w:p w14:paraId="57182C44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93" w:type="dxa"/>
            <w:shd w:val="clear" w:color="auto" w:fill="auto"/>
          </w:tcPr>
          <w:p w14:paraId="5567241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  различать и  называть основные цвета и их оттенки</w:t>
            </w:r>
          </w:p>
        </w:tc>
        <w:tc>
          <w:tcPr>
            <w:tcW w:w="709" w:type="dxa"/>
            <w:shd w:val="clear" w:color="auto" w:fill="auto"/>
          </w:tcPr>
          <w:p w14:paraId="70DF6136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44A147E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и называние  основных цветов и их оттенков. Выполнение задания:   «Нарисуем радугу» </w:t>
            </w:r>
          </w:p>
        </w:tc>
        <w:tc>
          <w:tcPr>
            <w:tcW w:w="2977" w:type="dxa"/>
            <w:shd w:val="clear" w:color="auto" w:fill="auto"/>
          </w:tcPr>
          <w:p w14:paraId="7A51644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соотнесение цветов и их оттенков по образцу или показу учителя</w:t>
            </w:r>
          </w:p>
        </w:tc>
        <w:tc>
          <w:tcPr>
            <w:tcW w:w="2693" w:type="dxa"/>
            <w:shd w:val="clear" w:color="auto" w:fill="auto"/>
          </w:tcPr>
          <w:p w14:paraId="1F80EA7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соотнесение цветов и их оттенков  самостоятельно</w:t>
            </w:r>
          </w:p>
        </w:tc>
      </w:tr>
      <w:tr w:rsidR="008F2789" w14:paraId="6B2A5E02" w14:textId="77777777">
        <w:trPr>
          <w:trHeight w:val="416"/>
        </w:trPr>
        <w:tc>
          <w:tcPr>
            <w:tcW w:w="534" w:type="dxa"/>
          </w:tcPr>
          <w:p w14:paraId="53AC689E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93" w:type="dxa"/>
            <w:shd w:val="clear" w:color="auto" w:fill="auto"/>
          </w:tcPr>
          <w:p w14:paraId="18366AA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представлений о цветах, их оттенках :  темно-сером, светло-сером </w:t>
            </w:r>
          </w:p>
        </w:tc>
        <w:tc>
          <w:tcPr>
            <w:tcW w:w="709" w:type="dxa"/>
            <w:shd w:val="clear" w:color="auto" w:fill="auto"/>
          </w:tcPr>
          <w:p w14:paraId="7AA6B97F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692730C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получать серый цвет (из трёх основных цветов)  и его оттенки. </w:t>
            </w:r>
          </w:p>
          <w:p w14:paraId="1F861A1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оттенка серого в пейзаже пасмурного дня и в изображении  воздушной среды (неба)</w:t>
            </w:r>
          </w:p>
        </w:tc>
        <w:tc>
          <w:tcPr>
            <w:tcW w:w="2977" w:type="dxa"/>
            <w:shd w:val="clear" w:color="auto" w:fill="auto"/>
          </w:tcPr>
          <w:p w14:paraId="76A3536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оттенки серого в рисовании пейзажа по образцу </w:t>
            </w:r>
          </w:p>
        </w:tc>
        <w:tc>
          <w:tcPr>
            <w:tcW w:w="2693" w:type="dxa"/>
            <w:shd w:val="clear" w:color="auto" w:fill="auto"/>
          </w:tcPr>
          <w:p w14:paraId="72C42E1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оттенки серого в рисовании пейзажа самостоятельно</w:t>
            </w:r>
          </w:p>
        </w:tc>
      </w:tr>
      <w:tr w:rsidR="008F2789" w14:paraId="3CB3619D" w14:textId="77777777">
        <w:trPr>
          <w:trHeight w:val="416"/>
        </w:trPr>
        <w:tc>
          <w:tcPr>
            <w:tcW w:w="534" w:type="dxa"/>
          </w:tcPr>
          <w:p w14:paraId="53657194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93" w:type="dxa"/>
            <w:shd w:val="clear" w:color="auto" w:fill="auto"/>
          </w:tcPr>
          <w:p w14:paraId="75C3288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создавать цветовые гаммы по насыщенности цвета: от светлого к темному;  по контрасту: от яркого к светлому, создавать узоры</w:t>
            </w:r>
          </w:p>
        </w:tc>
        <w:tc>
          <w:tcPr>
            <w:tcW w:w="709" w:type="dxa"/>
            <w:shd w:val="clear" w:color="auto" w:fill="auto"/>
          </w:tcPr>
          <w:p w14:paraId="5AF6ED94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4E05307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узоров по образцу, ориентируясь на цветовую гамму, учитывая насыщенность цвета   </w:t>
            </w:r>
          </w:p>
        </w:tc>
        <w:tc>
          <w:tcPr>
            <w:tcW w:w="2977" w:type="dxa"/>
            <w:shd w:val="clear" w:color="auto" w:fill="auto"/>
          </w:tcPr>
          <w:p w14:paraId="3822109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Создают узоры,  ориентируясь на цветовую гамму, учитывая насыщенность цвета  с помощью учителя  </w:t>
            </w:r>
          </w:p>
        </w:tc>
        <w:tc>
          <w:tcPr>
            <w:tcW w:w="2693" w:type="dxa"/>
            <w:shd w:val="clear" w:color="auto" w:fill="auto"/>
          </w:tcPr>
          <w:p w14:paraId="0DE2466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 узоры по образцу, ориентируясь на цветовую гамму, учитывая насыщенность цвета, а также его контрастность</w:t>
            </w:r>
          </w:p>
        </w:tc>
      </w:tr>
      <w:tr w:rsidR="008F2789" w14:paraId="6FA60C81" w14:textId="77777777">
        <w:trPr>
          <w:trHeight w:val="416"/>
        </w:trPr>
        <w:tc>
          <w:tcPr>
            <w:tcW w:w="534" w:type="dxa"/>
          </w:tcPr>
          <w:p w14:paraId="48B4A478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93" w:type="dxa"/>
            <w:shd w:val="clear" w:color="auto" w:fill="auto"/>
          </w:tcPr>
          <w:p w14:paraId="551660AA" w14:textId="44EE173D"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целостного восприятия предметного изображения  </w:t>
            </w:r>
          </w:p>
        </w:tc>
        <w:tc>
          <w:tcPr>
            <w:tcW w:w="709" w:type="dxa"/>
            <w:shd w:val="clear" w:color="auto" w:fill="auto"/>
          </w:tcPr>
          <w:p w14:paraId="56874820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EE6E2D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целостных предметных изображений из разрезных картинок.</w:t>
            </w:r>
          </w:p>
          <w:p w14:paraId="1A985B0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(Лото: начинать с выбора из двух картинок, затем из четырех с разной конфигурацией разреза)</w:t>
            </w:r>
          </w:p>
        </w:tc>
        <w:tc>
          <w:tcPr>
            <w:tcW w:w="2977" w:type="dxa"/>
            <w:shd w:val="clear" w:color="auto" w:fill="auto"/>
          </w:tcPr>
          <w:p w14:paraId="61E99D2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Сопоставляют предметные изображения из разрезных картинок : из 2-х –3-х частей  </w:t>
            </w:r>
          </w:p>
          <w:p w14:paraId="5A3E80B6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ADCB20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Сопоставляют предметные изображения из разрезных картинок: из 4-х частей с разной конфигурацией разреза</w:t>
            </w:r>
          </w:p>
        </w:tc>
      </w:tr>
      <w:tr w:rsidR="008F2789" w14:paraId="3110EA21" w14:textId="77777777">
        <w:trPr>
          <w:trHeight w:val="416"/>
        </w:trPr>
        <w:tc>
          <w:tcPr>
            <w:tcW w:w="534" w:type="dxa"/>
          </w:tcPr>
          <w:p w14:paraId="503AB4E3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693" w:type="dxa"/>
            <w:shd w:val="clear" w:color="auto" w:fill="auto"/>
          </w:tcPr>
          <w:p w14:paraId="773A446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группировать предметы по одному заданному признаку - форма/ цвет/ величина</w:t>
            </w:r>
          </w:p>
          <w:p w14:paraId="115EF864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36BC735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8C5FC8B" w14:textId="77777777"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E76347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Группирование предметов по одному заданному признаку - форма/ цвет/ величина («В этом домике живут все такие (красные предметы), а в этом – другие (синие)», цвет дети подбирают самостоятельно, ориентируясь на образец.  «В этом домике живут все (треугольные) предметы такой формы, а в этом – другой формы (круглые), «В этом домике живут все такого размера (большие) предметы, а в этом – другого размера (маленькие)» - дети раскладывают предметы по образцу.</w:t>
            </w:r>
          </w:p>
        </w:tc>
        <w:tc>
          <w:tcPr>
            <w:tcW w:w="2977" w:type="dxa"/>
            <w:shd w:val="clear" w:color="auto" w:fill="auto"/>
          </w:tcPr>
          <w:p w14:paraId="57C8910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предметы по одному заданному признаку - форма/ цвет/ величина по образцу</w:t>
            </w:r>
          </w:p>
          <w:p w14:paraId="446F94ED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7B11F78" w14:textId="3F72D845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Группируют геометрические фигуры разного цвета и размера, ориентируясь на образец, после чего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группировки в словесных высказываниях</w:t>
            </w:r>
          </w:p>
        </w:tc>
      </w:tr>
      <w:tr w:rsidR="008F2789" w14:paraId="37FDD10C" w14:textId="77777777">
        <w:trPr>
          <w:trHeight w:val="416"/>
        </w:trPr>
        <w:tc>
          <w:tcPr>
            <w:tcW w:w="534" w:type="dxa"/>
          </w:tcPr>
          <w:p w14:paraId="70F2BBEB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93" w:type="dxa"/>
            <w:shd w:val="clear" w:color="auto" w:fill="auto"/>
          </w:tcPr>
          <w:p w14:paraId="2B200E9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определять последовательность звучания музыкальных инструментов (3-4)</w:t>
            </w:r>
          </w:p>
        </w:tc>
        <w:tc>
          <w:tcPr>
            <w:tcW w:w="709" w:type="dxa"/>
            <w:shd w:val="clear" w:color="auto" w:fill="auto"/>
          </w:tcPr>
          <w:p w14:paraId="07DCD08A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3D38E02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последовательности звучания музыкальных инструментов (барабан – дудочка; барабан – металлофон – колокольчик;  металлофон – барабан – колокольчик - дудочка), называть последовательность звучания. Умение решать познавательные задачи, связанные со слуховым анализом, на сюжетном материале: («Кто пришел в гости?»; «Кто пришел первым? Кто потом? Кто пришел последним?»).</w:t>
            </w:r>
          </w:p>
        </w:tc>
        <w:tc>
          <w:tcPr>
            <w:tcW w:w="2977" w:type="dxa"/>
            <w:shd w:val="clear" w:color="auto" w:fill="auto"/>
          </w:tcPr>
          <w:p w14:paraId="49FBFD7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последовательность звучания 2 –х,  3-х музыкальных инструментов (барабан – дудочка; барабан – металлофон – </w:t>
            </w:r>
          </w:p>
          <w:p w14:paraId="63380BD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колокольчик) после повторного прослушивания</w:t>
            </w:r>
          </w:p>
          <w:p w14:paraId="782AD466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34E15" w14:textId="77777777" w:rsidR="008F2789" w:rsidRDefault="008F2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74D60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AE03C3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звучания  3-х и 4-х музыкальных инструментов (дудочка – металлофон – барабан; металлофон – барабан – колокольчик – дудочка), называют последовательность звучания.</w:t>
            </w:r>
          </w:p>
          <w:p w14:paraId="477393E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познавательные задачи, связанные со слуховым анализом, на сюжетном материале</w:t>
            </w:r>
          </w:p>
        </w:tc>
      </w:tr>
      <w:tr w:rsidR="008F2789" w14:paraId="5D496A7A" w14:textId="77777777">
        <w:trPr>
          <w:trHeight w:val="416"/>
        </w:trPr>
        <w:tc>
          <w:tcPr>
            <w:tcW w:w="534" w:type="dxa"/>
          </w:tcPr>
          <w:p w14:paraId="1F4981D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693" w:type="dxa"/>
            <w:shd w:val="clear" w:color="auto" w:fill="auto"/>
          </w:tcPr>
          <w:p w14:paraId="6205FB3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слухового восприятия;  дифференцирование бытовых шумов и звуков, природных явлений</w:t>
            </w:r>
          </w:p>
        </w:tc>
        <w:tc>
          <w:tcPr>
            <w:tcW w:w="709" w:type="dxa"/>
            <w:shd w:val="clear" w:color="auto" w:fill="auto"/>
          </w:tcPr>
          <w:p w14:paraId="1A82D04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77D448E" w14:textId="77777777"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BBBD2B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Опознавание и различение на слух бытовых шумов (звонок телефона, шум пылесоса, сигнал автомобиля, шум шагов;  звуков явлений природы (шуршание листьев, звук грозы, шум ветра, шум дождя, звук текущей воды -  ручей).</w:t>
            </w:r>
          </w:p>
          <w:p w14:paraId="3F900CE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«Узнай, что за погода? Угадай, что там происходит?».</w:t>
            </w:r>
          </w:p>
          <w:p w14:paraId="144CB46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Проговаривание слогов и слов в разном темпе. </w:t>
            </w:r>
          </w:p>
          <w:p w14:paraId="5DB1476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прислушиваться, различать и запоминать шумы по громкости.</w:t>
            </w:r>
          </w:p>
        </w:tc>
        <w:tc>
          <w:tcPr>
            <w:tcW w:w="2977" w:type="dxa"/>
            <w:shd w:val="clear" w:color="auto" w:fill="auto"/>
          </w:tcPr>
          <w:p w14:paraId="750E1E66" w14:textId="0340B4FE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Опознают и различают на слух бытовые шумы (звонок телефона, шум пылесоса, сигнал автомобиля, шум шагов); опознают и различают звуки явлений природы  (шуршание листьев, шум дождя, звуки грозы, шум бегущей воды – ручей) после повторного прослушивания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аудиозаписи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Умеют различать шумы по громкости. Проговаривают слоги и слова в разном темпе.</w:t>
            </w:r>
          </w:p>
        </w:tc>
        <w:tc>
          <w:tcPr>
            <w:tcW w:w="2693" w:type="dxa"/>
            <w:shd w:val="clear" w:color="auto" w:fill="auto"/>
          </w:tcPr>
          <w:p w14:paraId="39B12E49" w14:textId="646C1A09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Опознают и различают на слух бытовые шумы (звонок телефона, шум пылесоса, шум шагов, шуршание бумаги); опознают и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вуки явлений природы  (шуршание листьев, шум дождя, звуки грозы, шум бегущей воды – ручей). Умеют различать шумы по громкости. Проговаривают слоги и слова в разном темпе.</w:t>
            </w:r>
          </w:p>
        </w:tc>
      </w:tr>
      <w:tr w:rsidR="008F2789" w14:paraId="4FEB1DCA" w14:textId="77777777">
        <w:trPr>
          <w:trHeight w:val="416"/>
        </w:trPr>
        <w:tc>
          <w:tcPr>
            <w:tcW w:w="534" w:type="dxa"/>
          </w:tcPr>
          <w:p w14:paraId="6486C0DB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693" w:type="dxa"/>
            <w:shd w:val="clear" w:color="auto" w:fill="auto"/>
          </w:tcPr>
          <w:p w14:paraId="20A1790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воспроизводить заданный ритм  движений и  звуков  (без предметов и при  использовании определенных предметов) </w:t>
            </w:r>
          </w:p>
        </w:tc>
        <w:tc>
          <w:tcPr>
            <w:tcW w:w="709" w:type="dxa"/>
            <w:shd w:val="clear" w:color="auto" w:fill="auto"/>
          </w:tcPr>
          <w:p w14:paraId="6DAD2230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057610" w14:textId="77777777"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3A8F099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 ритма движений и звуков при помощи инструментов или предметов с чётким отрывистыми интервалами:  деревянными ложками, карандашом о поверхность стола;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отхлопывание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ритма ладошками, ногами.  </w:t>
            </w:r>
          </w:p>
          <w:p w14:paraId="1C6F040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Задание: «Слушай и  повтори!» </w:t>
            </w:r>
          </w:p>
          <w:p w14:paraId="69F9454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(хлопки по коленям, плечам, удары ладошками по поверхности стола);  (воспроизведение ритма движений ногой: «протопать» ритм одной ногой, другой ногой, поочерёдно разными ногами)</w:t>
            </w:r>
          </w:p>
        </w:tc>
        <w:tc>
          <w:tcPr>
            <w:tcW w:w="2977" w:type="dxa"/>
            <w:shd w:val="clear" w:color="auto" w:fill="auto"/>
          </w:tcPr>
          <w:p w14:paraId="1AE4518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 воспроизведению ритма движений и звука при помощи инструментов и предметов с чётким отрывистым звуком: деревянных ложек;  отхлопывают  ритм ладошками</w:t>
            </w:r>
          </w:p>
          <w:p w14:paraId="44183E26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11501A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 воспроизведению ритма движений и звука при помощи инструментов и предметов с чётким отрывистым звуком: деревянных ложек, карандашом о поверхность стола;  отхлопывают  ритм ладошками</w:t>
            </w:r>
          </w:p>
          <w:p w14:paraId="4DEE7429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 w14:paraId="6B7795A8" w14:textId="77777777">
        <w:trPr>
          <w:trHeight w:val="416"/>
        </w:trPr>
        <w:tc>
          <w:tcPr>
            <w:tcW w:w="534" w:type="dxa"/>
          </w:tcPr>
          <w:p w14:paraId="09E2A082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693" w:type="dxa"/>
            <w:shd w:val="clear" w:color="auto" w:fill="auto"/>
          </w:tcPr>
          <w:p w14:paraId="563451B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слухового внимания и фонематического слуха:  закрепление умения выделять заданное слово из предложенной фразы </w:t>
            </w:r>
          </w:p>
        </w:tc>
        <w:tc>
          <w:tcPr>
            <w:tcW w:w="709" w:type="dxa"/>
            <w:shd w:val="clear" w:color="auto" w:fill="auto"/>
          </w:tcPr>
          <w:p w14:paraId="302F1BE4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1A4DC7D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 в предложениях слов, обозначающих предмет и действие предмета.</w:t>
            </w:r>
          </w:p>
          <w:p w14:paraId="34F7ED3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заданного слова из предложенной фразы условным  действием (хлопком, поднятием флажка).</w:t>
            </w:r>
          </w:p>
          <w:p w14:paraId="2654A26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Игры:  «Поезд», «Возьми игрушку», «Детский мир», «Волшебные слова»</w:t>
            </w:r>
          </w:p>
        </w:tc>
        <w:tc>
          <w:tcPr>
            <w:tcW w:w="2977" w:type="dxa"/>
            <w:shd w:val="clear" w:color="auto" w:fill="auto"/>
          </w:tcPr>
          <w:p w14:paraId="17E775E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заданное слово из предложенной фразы условным действием.</w:t>
            </w:r>
          </w:p>
          <w:p w14:paraId="25A2FE0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в предложениях слова, обозначающие предмет и действие предмета (предложения из 3-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4 -х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слов)</w:t>
            </w:r>
          </w:p>
        </w:tc>
        <w:tc>
          <w:tcPr>
            <w:tcW w:w="2693" w:type="dxa"/>
            <w:shd w:val="clear" w:color="auto" w:fill="auto"/>
          </w:tcPr>
          <w:p w14:paraId="78F7331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заданное слово из предложенной фразы условным действием и называют его.</w:t>
            </w:r>
          </w:p>
          <w:p w14:paraId="3E700B8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в предложениях слова, обозначающие предмет и действие предмета (предложения из 4—5-и слов)</w:t>
            </w:r>
          </w:p>
        </w:tc>
      </w:tr>
      <w:tr w:rsidR="008F2789" w14:paraId="32D652F2" w14:textId="77777777">
        <w:trPr>
          <w:trHeight w:val="416"/>
        </w:trPr>
        <w:tc>
          <w:tcPr>
            <w:tcW w:w="534" w:type="dxa"/>
          </w:tcPr>
          <w:p w14:paraId="65B536C7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693" w:type="dxa"/>
            <w:shd w:val="clear" w:color="auto" w:fill="auto"/>
          </w:tcPr>
          <w:p w14:paraId="74036E1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тактильного восприятия на основе  умения  определять на ощупь форму, величину  предметов: шар, куб, крыша, яйцо, кирпичик;  большой – маленький</w:t>
            </w:r>
          </w:p>
        </w:tc>
        <w:tc>
          <w:tcPr>
            <w:tcW w:w="709" w:type="dxa"/>
            <w:shd w:val="clear" w:color="auto" w:fill="auto"/>
          </w:tcPr>
          <w:p w14:paraId="42A38DF2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789673D" w14:textId="77777777" w:rsidR="008F2789" w:rsidRDefault="008F27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0D4A5F5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величины предмета путем наложения предметов или их сопоставления.</w:t>
            </w:r>
          </w:p>
          <w:p w14:paraId="7938275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тактильной чувствительности, осязательное различение формы и качества материалов, из которых сделаны предметы</w:t>
            </w:r>
          </w:p>
        </w:tc>
        <w:tc>
          <w:tcPr>
            <w:tcW w:w="2977" w:type="dxa"/>
            <w:shd w:val="clear" w:color="auto" w:fill="auto"/>
          </w:tcPr>
          <w:p w14:paraId="7A4AA1F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размер 1-2-х предметов на ощупь. Определяют величину предмета путем наложения предметов или сопоставлением</w:t>
            </w:r>
          </w:p>
        </w:tc>
        <w:tc>
          <w:tcPr>
            <w:tcW w:w="2693" w:type="dxa"/>
            <w:shd w:val="clear" w:color="auto" w:fill="auto"/>
          </w:tcPr>
          <w:p w14:paraId="1C34DE7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размер 2-3-х предметов на ощупь.</w:t>
            </w:r>
          </w:p>
          <w:p w14:paraId="3346812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величину предмета путем наложения предметов или сопоставлением без опоры на образец</w:t>
            </w:r>
          </w:p>
        </w:tc>
      </w:tr>
      <w:tr w:rsidR="008F2789" w14:paraId="0C3DBD3B" w14:textId="77777777">
        <w:trPr>
          <w:trHeight w:val="416"/>
        </w:trPr>
        <w:tc>
          <w:tcPr>
            <w:tcW w:w="534" w:type="dxa"/>
          </w:tcPr>
          <w:p w14:paraId="6338DF36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693" w:type="dxa"/>
            <w:shd w:val="clear" w:color="auto" w:fill="auto"/>
          </w:tcPr>
          <w:p w14:paraId="17D7F78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на  ощупь  дифференцировать свойства предметов по материалу: твердые, мягкие (пластилин, резина;   железо, камень, дерево)  </w:t>
            </w:r>
          </w:p>
        </w:tc>
        <w:tc>
          <w:tcPr>
            <w:tcW w:w="709" w:type="dxa"/>
            <w:shd w:val="clear" w:color="auto" w:fill="auto"/>
          </w:tcPr>
          <w:p w14:paraId="533FD8DF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536FD34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 на ощупь свойств предметов по материалу: мягкие – твердые (пластилин, резина; железо, камень).</w:t>
            </w:r>
          </w:p>
          <w:p w14:paraId="0408423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просмотр видеофрагментов «Что мы знаем о материалах?»,   «Какие  материалы  вокруг нас?» ; игра «Достань из мешочка мягкие (твердые) предметы» (мячик – резиновый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шарик – железный; мячик из пластилина -  деревянный шарик)  </w:t>
            </w:r>
          </w:p>
        </w:tc>
        <w:tc>
          <w:tcPr>
            <w:tcW w:w="2977" w:type="dxa"/>
            <w:shd w:val="clear" w:color="auto" w:fill="auto"/>
          </w:tcPr>
          <w:p w14:paraId="4BE0735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 на ощупь свойства предметов по материалу: мягкие – твердые (пластилин, резина; железо, камень) (выбор из 2-х – мячик  резиновый и шарик   железный)</w:t>
            </w:r>
          </w:p>
          <w:p w14:paraId="7CB5E87B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14:paraId="69A4BE00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01A07F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 на ощупь свойства предметов по материалу: мягкие – твердые (пластилин, резина; железо, камень) (выбор из 3-х – мячик  резиновый,  шарик   железный, шарик  деревянный)</w:t>
            </w:r>
          </w:p>
          <w:p w14:paraId="31B1C776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 w14:paraId="772E007B" w14:textId="77777777">
        <w:trPr>
          <w:trHeight w:val="416"/>
        </w:trPr>
        <w:tc>
          <w:tcPr>
            <w:tcW w:w="534" w:type="dxa"/>
          </w:tcPr>
          <w:p w14:paraId="37913F3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693" w:type="dxa"/>
            <w:shd w:val="clear" w:color="auto" w:fill="auto"/>
          </w:tcPr>
          <w:p w14:paraId="5A334FC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тактильного восприятия, уточнение знаний о различных свойствах  материалов: железо, дерево, пластмасса (железо – холодное, тяжелое;  дерево – теплое, легкое; пластмасса – мягкая, теплая) </w:t>
            </w:r>
          </w:p>
        </w:tc>
        <w:tc>
          <w:tcPr>
            <w:tcW w:w="709" w:type="dxa"/>
            <w:shd w:val="clear" w:color="auto" w:fill="auto"/>
          </w:tcPr>
          <w:p w14:paraId="7D88C94D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039F95C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ощупь  свойств предметов по материалу: мягкость, твердость, гладкость, шероховатость, прочность, гибкость. </w:t>
            </w:r>
          </w:p>
          <w:p w14:paraId="1C4177B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Задание: просмотр видеофрагментов  «Какие свойства у материалов?»; </w:t>
            </w:r>
          </w:p>
          <w:p w14:paraId="169A767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«Достань из мешочка все холодные предметы », «Достань из мешочка все теплые предметы» (выбор из 4-х—5и-предметов)</w:t>
            </w:r>
          </w:p>
        </w:tc>
        <w:tc>
          <w:tcPr>
            <w:tcW w:w="2977" w:type="dxa"/>
            <w:shd w:val="clear" w:color="auto" w:fill="auto"/>
          </w:tcPr>
          <w:p w14:paraId="3EBF2B3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свойства предметов по материалу ( выбор их 3- 4-х предметов)</w:t>
            </w:r>
          </w:p>
          <w:p w14:paraId="46E9A61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9664CE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0A5E42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на ощупь свойства предметов по материалу (выбор их 4-х - 5-и предметов) </w:t>
            </w:r>
          </w:p>
        </w:tc>
      </w:tr>
      <w:tr w:rsidR="008F2789" w14:paraId="68B564B8" w14:textId="77777777">
        <w:trPr>
          <w:trHeight w:val="416"/>
        </w:trPr>
        <w:tc>
          <w:tcPr>
            <w:tcW w:w="534" w:type="dxa"/>
          </w:tcPr>
          <w:p w14:paraId="3AD572DC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693" w:type="dxa"/>
            <w:shd w:val="clear" w:color="auto" w:fill="auto"/>
          </w:tcPr>
          <w:p w14:paraId="29A430D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определять на ощупь предметы с разными свойствами: по  форме (плоские и объемные фигуры), величине (большой, маленький, самый большой), по материалу (железо, пластмасса, дерево) </w:t>
            </w:r>
          </w:p>
        </w:tc>
        <w:tc>
          <w:tcPr>
            <w:tcW w:w="709" w:type="dxa"/>
            <w:shd w:val="clear" w:color="auto" w:fill="auto"/>
          </w:tcPr>
          <w:p w14:paraId="1AF1CC65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493B0BF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ощупь разных </w:t>
            </w:r>
          </w:p>
          <w:p w14:paraId="794600C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 предметов, по форме, величине, материалу; фиксация этих свойств в речевых высказываниях.</w:t>
            </w:r>
          </w:p>
          <w:p w14:paraId="0D99BA0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«Определи  на ощупь предмет  с разными свойствами (мягкие, жесткие, холодные, теплые)». </w:t>
            </w:r>
          </w:p>
          <w:p w14:paraId="5D82544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Словесное описание предметов, воспринятых тактильно («Расскажи, как ты догадался, что это елочка?», «Достань шар деревянный, (пластмассовый, железный»), объясни, как догадался?»)</w:t>
            </w:r>
          </w:p>
        </w:tc>
        <w:tc>
          <w:tcPr>
            <w:tcW w:w="2977" w:type="dxa"/>
            <w:shd w:val="clear" w:color="auto" w:fill="auto"/>
          </w:tcPr>
          <w:p w14:paraId="6BE7979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различению на ощупь предметов с разными свойствами: по форме, величине, материалу,  фиксируют в речевых высказываниях свойства предмета, воспринятые на ощупь (выбор из 2-3-х предметов),  дают характеристику свойствам материалов с помощью уточняющих вопросов учителя</w:t>
            </w:r>
          </w:p>
        </w:tc>
        <w:tc>
          <w:tcPr>
            <w:tcW w:w="2693" w:type="dxa"/>
            <w:shd w:val="clear" w:color="auto" w:fill="auto"/>
          </w:tcPr>
          <w:p w14:paraId="2EB00C85" w14:textId="3230EA1C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по различению на ощупь предметов с разными свойствами: по форме, величине, материалу,  фиксируют в речевых высказываниях свойства предмета, воспринятые на ощупь (выбор из 3- 4-х предметов), дают характеристику свойствам материалов свойства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  <w:p w14:paraId="32DD23DB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 w14:paraId="17D8173C" w14:textId="77777777">
        <w:trPr>
          <w:trHeight w:val="416"/>
        </w:trPr>
        <w:tc>
          <w:tcPr>
            <w:tcW w:w="534" w:type="dxa"/>
          </w:tcPr>
          <w:p w14:paraId="11E5D0B8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693" w:type="dxa"/>
            <w:shd w:val="clear" w:color="auto" w:fill="auto"/>
          </w:tcPr>
          <w:p w14:paraId="3884EF92" w14:textId="77777777" w:rsidR="008F2789" w:rsidRDefault="005F354C">
            <w:pPr>
              <w:spacing w:after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воспринимать тактильно  различные свойства предметов, обобщать их и называть, определять предметы на ощупь по словесному описанию признаков этого предмета педагогом (предмет не называть)</w:t>
            </w:r>
          </w:p>
        </w:tc>
        <w:tc>
          <w:tcPr>
            <w:tcW w:w="709" w:type="dxa"/>
            <w:shd w:val="clear" w:color="auto" w:fill="auto"/>
          </w:tcPr>
          <w:p w14:paraId="5EE78DE0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743AC26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на ощупь разных свойств предметов: по форме, величине, материалу.</w:t>
            </w:r>
          </w:p>
          <w:p w14:paraId="0D410F8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Словесное описание предметов, воспринятых тактильно и называние характеристик их свойств и качеств.</w:t>
            </w:r>
          </w:p>
          <w:p w14:paraId="13FDC91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«Расскажи, что в мешочке», «Достань правой рукой, что было в левой, расскажи». (Например, яблоко круглое, твердое, холодное, с черенком и выемкой).</w:t>
            </w:r>
          </w:p>
        </w:tc>
        <w:tc>
          <w:tcPr>
            <w:tcW w:w="2977" w:type="dxa"/>
            <w:shd w:val="clear" w:color="auto" w:fill="auto"/>
          </w:tcPr>
          <w:p w14:paraId="0A178A4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выполнять описание (2-х - 3-х предметов), воспринятых тактильно;</w:t>
            </w:r>
          </w:p>
          <w:p w14:paraId="441FF432" w14:textId="7C348D25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их свойства и качества с помощью уточняющих вопросов</w:t>
            </w:r>
          </w:p>
        </w:tc>
        <w:tc>
          <w:tcPr>
            <w:tcW w:w="2693" w:type="dxa"/>
            <w:shd w:val="clear" w:color="auto" w:fill="auto"/>
          </w:tcPr>
          <w:p w14:paraId="18E8036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 описание 3-4-х предметов, воспринятых тактильно самостоятельно и  характеризуют их свойства и качества в речевых высказываниях   </w:t>
            </w:r>
          </w:p>
        </w:tc>
      </w:tr>
      <w:tr w:rsidR="008F2789" w14:paraId="21BDB7D0" w14:textId="77777777">
        <w:trPr>
          <w:trHeight w:val="416"/>
        </w:trPr>
        <w:tc>
          <w:tcPr>
            <w:tcW w:w="534" w:type="dxa"/>
          </w:tcPr>
          <w:p w14:paraId="580019D5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693" w:type="dxa"/>
            <w:shd w:val="clear" w:color="auto" w:fill="auto"/>
          </w:tcPr>
          <w:p w14:paraId="16EBF3B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группировать предметы по  их свойствам на основе  тактильного восприятия этих свойств и признаков</w:t>
            </w:r>
          </w:p>
          <w:p w14:paraId="74F0BC0B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26ADDAB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68C6C3B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на ощупь объёмных фигур и плоскостных геометрических форм, соотношение тактильного образа предмета со зрительным. </w:t>
            </w:r>
          </w:p>
          <w:p w14:paraId="2C4EE7B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предметов на ощупь по словесному описанию.</w:t>
            </w:r>
          </w:p>
          <w:p w14:paraId="6A1D60E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упражнений: «Из чего сделан предмет?», «Разложи предметы в разные домики»</w:t>
            </w:r>
          </w:p>
        </w:tc>
        <w:tc>
          <w:tcPr>
            <w:tcW w:w="2977" w:type="dxa"/>
            <w:shd w:val="clear" w:color="auto" w:fill="auto"/>
          </w:tcPr>
          <w:p w14:paraId="041C5C70" w14:textId="6157B12A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группировку  предметов  по их свойствам на основе тактильного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раскладывают предметы на 2 группы по  одному признаку, соотносят тактильный образ предмета со зрительным (выбор из 2-х предметов)</w:t>
            </w:r>
          </w:p>
        </w:tc>
        <w:tc>
          <w:tcPr>
            <w:tcW w:w="2693" w:type="dxa"/>
            <w:shd w:val="clear" w:color="auto" w:fill="auto"/>
          </w:tcPr>
          <w:p w14:paraId="4F12DD39" w14:textId="1C3EE9D6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группировку    предметов  по их свойствам на основе тактильного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раскладывают предметы на 3 группы по одному  признаку, соотносят тактильный образ предмета со зрительным (выбор из 3-х предметов)</w:t>
            </w:r>
          </w:p>
        </w:tc>
      </w:tr>
      <w:tr w:rsidR="008F2789" w14:paraId="14CB2065" w14:textId="77777777">
        <w:trPr>
          <w:trHeight w:val="416"/>
        </w:trPr>
        <w:tc>
          <w:tcPr>
            <w:tcW w:w="534" w:type="dxa"/>
          </w:tcPr>
          <w:p w14:paraId="064173D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693" w:type="dxa"/>
            <w:shd w:val="clear" w:color="auto" w:fill="auto"/>
          </w:tcPr>
          <w:p w14:paraId="1804D6D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 определять на ощупь форму предмета, передавать ее в лепке или рисунке</w:t>
            </w:r>
          </w:p>
          <w:p w14:paraId="0CB1EB1E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5938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254A3DCC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14:paraId="2C31901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на ощупь предметов по форме,  называние их (кубик, шарик, кирпичик), передавая форму предмета в лепке или в рисунке.</w:t>
            </w:r>
          </w:p>
          <w:p w14:paraId="0471285C" w14:textId="1C02E7A3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«Слепи, что в мешочке»; закрепить умения  скатывать пластилин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круговыми движениями между ладонями, 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раскатывать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пластилин круговыми движениями между ладонями.</w:t>
            </w:r>
          </w:p>
          <w:p w14:paraId="042603C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«Нарисуй, что в мешочке», называть форму предмета</w:t>
            </w:r>
          </w:p>
        </w:tc>
        <w:tc>
          <w:tcPr>
            <w:tcW w:w="2977" w:type="dxa"/>
            <w:shd w:val="clear" w:color="auto" w:fill="auto"/>
          </w:tcPr>
          <w:p w14:paraId="416B9F2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на ощупь  предметы по форме и называют их: кубик, шарик, кирпичик.</w:t>
            </w:r>
          </w:p>
          <w:p w14:paraId="58C5FF1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Лепят предметы круглой формы, раскатывают пластилин круговыми движениями между ладонями.</w:t>
            </w:r>
          </w:p>
          <w:p w14:paraId="3ED8510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Передают форму предмета на основе тактильного восприятия, передают форму в рисунке  </w:t>
            </w:r>
          </w:p>
        </w:tc>
        <w:tc>
          <w:tcPr>
            <w:tcW w:w="2693" w:type="dxa"/>
            <w:shd w:val="clear" w:color="auto" w:fill="auto"/>
          </w:tcPr>
          <w:p w14:paraId="0BAA39F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на ощупь предметы по форме и называют их: кубик, шарик, кирпичик.</w:t>
            </w:r>
          </w:p>
          <w:p w14:paraId="1C7D7A5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Лепят и рисуют предметы круглой, квадратной и прямоугольной формы на основе тактильного восприятия</w:t>
            </w:r>
          </w:p>
        </w:tc>
      </w:tr>
      <w:tr w:rsidR="008F2789" w14:paraId="6435ABBF" w14:textId="77777777">
        <w:trPr>
          <w:trHeight w:val="416"/>
        </w:trPr>
        <w:tc>
          <w:tcPr>
            <w:tcW w:w="534" w:type="dxa"/>
          </w:tcPr>
          <w:p w14:paraId="4FA66C6D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693" w:type="dxa"/>
            <w:shd w:val="clear" w:color="auto" w:fill="auto"/>
          </w:tcPr>
          <w:p w14:paraId="3E9A721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вкусового восприятия в целях создания  целостного образа предмета по его вкусовым характеристикам </w:t>
            </w:r>
          </w:p>
        </w:tc>
        <w:tc>
          <w:tcPr>
            <w:tcW w:w="709" w:type="dxa"/>
            <w:shd w:val="clear" w:color="auto" w:fill="auto"/>
          </w:tcPr>
          <w:p w14:paraId="46184DD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2D6F681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различными вкусовыми характеристиками продуктов питания.</w:t>
            </w:r>
          </w:p>
          <w:p w14:paraId="25F8B6D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продуктов  по их вкусовым характеристикам, запоминание их названий (сладкий, кислый, соленый). </w:t>
            </w:r>
          </w:p>
          <w:p w14:paraId="518AF4F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: «Угадай, что съел?», «Угадай, что в чашке?»</w:t>
            </w:r>
          </w:p>
        </w:tc>
        <w:tc>
          <w:tcPr>
            <w:tcW w:w="2977" w:type="dxa"/>
            <w:shd w:val="clear" w:color="auto" w:fill="auto"/>
          </w:tcPr>
          <w:p w14:paraId="5AE4EE5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Дифференцируют 2 продукта по их вкусовым характеристикам (сладкий, кислый)</w:t>
            </w:r>
          </w:p>
        </w:tc>
        <w:tc>
          <w:tcPr>
            <w:tcW w:w="2693" w:type="dxa"/>
            <w:shd w:val="clear" w:color="auto" w:fill="auto"/>
          </w:tcPr>
          <w:p w14:paraId="1B9953E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Дифференцируют 3 продукта по  их вкусовым характеристикам (сладкий, кислый, соленый)</w:t>
            </w:r>
          </w:p>
        </w:tc>
      </w:tr>
      <w:tr w:rsidR="008F2789" w14:paraId="73BD0D16" w14:textId="77777777">
        <w:trPr>
          <w:trHeight w:val="416"/>
        </w:trPr>
        <w:tc>
          <w:tcPr>
            <w:tcW w:w="534" w:type="dxa"/>
          </w:tcPr>
          <w:p w14:paraId="7A0AB9DE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693" w:type="dxa"/>
            <w:shd w:val="clear" w:color="auto" w:fill="auto"/>
          </w:tcPr>
          <w:p w14:paraId="088960A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различать продукты по их вкусовым характеристикам: сладкий, кислый, соленый, горький</w:t>
            </w:r>
          </w:p>
        </w:tc>
        <w:tc>
          <w:tcPr>
            <w:tcW w:w="709" w:type="dxa"/>
            <w:shd w:val="clear" w:color="auto" w:fill="auto"/>
          </w:tcPr>
          <w:p w14:paraId="194E9D66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77F90FA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продуктов по вкусовым признакам: сладкий, горький, кислый, соленый.</w:t>
            </w:r>
          </w:p>
          <w:p w14:paraId="28DA129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 определение продуктов по описанию «Назови, что это?», «Назови, что бывает сладким?», «Нарисуй, что бывает кислым?»</w:t>
            </w:r>
          </w:p>
        </w:tc>
        <w:tc>
          <w:tcPr>
            <w:tcW w:w="2977" w:type="dxa"/>
            <w:shd w:val="clear" w:color="auto" w:fill="auto"/>
          </w:tcPr>
          <w:p w14:paraId="510923F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продукты по вкусовым признакам: сладкий, горький, кислый.</w:t>
            </w:r>
          </w:p>
          <w:p w14:paraId="66B5C28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и штрихуют предметы по описанию педагога</w:t>
            </w:r>
          </w:p>
          <w:p w14:paraId="65F3876F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4A9F8C7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продукты по вкусовым признакам: сладкий, горький, кислый, соленый.</w:t>
            </w:r>
          </w:p>
          <w:p w14:paraId="65DD3EBF" w14:textId="13E867E6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Рисуют и штрихуют предметы,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предложенные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педагогом </w:t>
            </w:r>
          </w:p>
        </w:tc>
      </w:tr>
      <w:tr w:rsidR="008F2789" w14:paraId="1D121310" w14:textId="77777777">
        <w:trPr>
          <w:trHeight w:val="416"/>
        </w:trPr>
        <w:tc>
          <w:tcPr>
            <w:tcW w:w="534" w:type="dxa"/>
          </w:tcPr>
          <w:p w14:paraId="36ABEDD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693" w:type="dxa"/>
            <w:shd w:val="clear" w:color="auto" w:fill="auto"/>
          </w:tcPr>
          <w:p w14:paraId="7CCF494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</w:p>
          <w:p w14:paraId="373A5D1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вкус продукта в собственных высказываниях</w:t>
            </w:r>
          </w:p>
        </w:tc>
        <w:tc>
          <w:tcPr>
            <w:tcW w:w="709" w:type="dxa"/>
            <w:shd w:val="clear" w:color="auto" w:fill="auto"/>
          </w:tcPr>
          <w:p w14:paraId="5513105A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7673F5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 различных запахах.</w:t>
            </w:r>
          </w:p>
          <w:p w14:paraId="2EF59CA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резкие запахи.</w:t>
            </w:r>
          </w:p>
          <w:p w14:paraId="1F86DD4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Обозначение словом своих вкусовых ощущений («Определи на вкус», «Назови вкус продуктов»)</w:t>
            </w:r>
          </w:p>
        </w:tc>
        <w:tc>
          <w:tcPr>
            <w:tcW w:w="2977" w:type="dxa"/>
            <w:shd w:val="clear" w:color="auto" w:fill="auto"/>
          </w:tcPr>
          <w:p w14:paraId="13E2B76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резкие запахи.</w:t>
            </w:r>
          </w:p>
          <w:p w14:paraId="7BA25AA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словом свои вкусовые ощущения (2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продукта) после уточняющих вопросов учителя</w:t>
            </w:r>
          </w:p>
        </w:tc>
        <w:tc>
          <w:tcPr>
            <w:tcW w:w="2693" w:type="dxa"/>
            <w:shd w:val="clear" w:color="auto" w:fill="auto"/>
          </w:tcPr>
          <w:p w14:paraId="1E7DBFD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резкие запахи.</w:t>
            </w:r>
          </w:p>
          <w:p w14:paraId="59368ED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самостоятельно словом свои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вкусовые ощущения (3 продукта) </w:t>
            </w:r>
          </w:p>
        </w:tc>
      </w:tr>
      <w:tr w:rsidR="008F2789" w14:paraId="2FD6D112" w14:textId="77777777">
        <w:trPr>
          <w:trHeight w:val="416"/>
        </w:trPr>
        <w:tc>
          <w:tcPr>
            <w:tcW w:w="534" w:type="dxa"/>
          </w:tcPr>
          <w:p w14:paraId="5972218E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693" w:type="dxa"/>
            <w:shd w:val="clear" w:color="auto" w:fill="auto"/>
          </w:tcPr>
          <w:p w14:paraId="0A7E2F2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выбирать продукты, необходимые для приготовления простых блюд</w:t>
            </w:r>
          </w:p>
        </w:tc>
        <w:tc>
          <w:tcPr>
            <w:tcW w:w="709" w:type="dxa"/>
            <w:shd w:val="clear" w:color="auto" w:fill="auto"/>
          </w:tcPr>
          <w:p w14:paraId="25E3106F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2FA271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набором продуктов, необходимым для приготовления определенного блюда.</w:t>
            </w:r>
          </w:p>
          <w:p w14:paraId="21B9D8F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последовательности приготовления и способа действия.</w:t>
            </w:r>
          </w:p>
          <w:p w14:paraId="71C49BF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последовательность действий в рецепте приготовления</w:t>
            </w:r>
          </w:p>
        </w:tc>
        <w:tc>
          <w:tcPr>
            <w:tcW w:w="2977" w:type="dxa"/>
            <w:shd w:val="clear" w:color="auto" w:fill="auto"/>
          </w:tcPr>
          <w:p w14:paraId="1EA0740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 помощью уточняющих вопросов учителя  набор продуктов, используемых для приготовления простых знакомых блюд (каша)</w:t>
            </w:r>
          </w:p>
        </w:tc>
        <w:tc>
          <w:tcPr>
            <w:tcW w:w="2693" w:type="dxa"/>
            <w:shd w:val="clear" w:color="auto" w:fill="auto"/>
          </w:tcPr>
          <w:p w14:paraId="0C90F36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самостоятельно набор продуктов, используемых для приготовления простых знакомых блюд (салат, компот, каша) и  определяют последовательность действий в рецепте приготовления</w:t>
            </w:r>
          </w:p>
        </w:tc>
      </w:tr>
      <w:tr w:rsidR="008F2789" w14:paraId="54F6561E" w14:textId="77777777">
        <w:trPr>
          <w:trHeight w:val="416"/>
        </w:trPr>
        <w:tc>
          <w:tcPr>
            <w:tcW w:w="13858" w:type="dxa"/>
            <w:gridSpan w:val="6"/>
          </w:tcPr>
          <w:p w14:paraId="5F1F75C8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(Мир природы и человека) - 6 часов</w:t>
            </w:r>
          </w:p>
        </w:tc>
      </w:tr>
      <w:tr w:rsidR="008F2789" w14:paraId="04AB1FAF" w14:textId="77777777">
        <w:trPr>
          <w:trHeight w:val="416"/>
        </w:trPr>
        <w:tc>
          <w:tcPr>
            <w:tcW w:w="534" w:type="dxa"/>
          </w:tcPr>
          <w:p w14:paraId="09529C4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693" w:type="dxa"/>
            <w:shd w:val="clear" w:color="auto" w:fill="auto"/>
          </w:tcPr>
          <w:p w14:paraId="414258C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обобщенного представления о человеке (тело, включая внутренние органы, чувства, мысли)</w:t>
            </w:r>
          </w:p>
          <w:p w14:paraId="29540C2E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864044D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5005AB4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понятия «внешнее» и «внутреннее» строение тела человека.</w:t>
            </w:r>
          </w:p>
          <w:p w14:paraId="0489A50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частями тела и внутренними органами человека.</w:t>
            </w:r>
          </w:p>
          <w:p w14:paraId="2F8DDC2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первоначального представления о работе внутренних органов</w:t>
            </w:r>
          </w:p>
        </w:tc>
        <w:tc>
          <w:tcPr>
            <w:tcW w:w="2977" w:type="dxa"/>
            <w:shd w:val="clear" w:color="auto" w:fill="auto"/>
          </w:tcPr>
          <w:p w14:paraId="7042DA3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понятия «внешнее» и «внутреннее» строение тела человека с помощью уточняющих вопросов учителя  </w:t>
            </w:r>
          </w:p>
          <w:p w14:paraId="4FBA7654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F5A423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использовать понятия «внешнее» и «внутреннее» строение тела человека самостоятельно</w:t>
            </w:r>
          </w:p>
        </w:tc>
      </w:tr>
      <w:tr w:rsidR="008F2789" w14:paraId="5472DD93" w14:textId="77777777">
        <w:trPr>
          <w:trHeight w:val="416"/>
        </w:trPr>
        <w:tc>
          <w:tcPr>
            <w:tcW w:w="534" w:type="dxa"/>
          </w:tcPr>
          <w:p w14:paraId="33EB3F0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693" w:type="dxa"/>
            <w:shd w:val="clear" w:color="auto" w:fill="auto"/>
          </w:tcPr>
          <w:p w14:paraId="62DE1A8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предметах, объектах  живой и неживой природы, а также о явлениях природы</w:t>
            </w:r>
          </w:p>
          <w:p w14:paraId="7DAC9A36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1A4FC68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1174061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понятий «неживая природа» и «живая природа», демонстрирование отличительных признаков объектов живой и неживой природы.</w:t>
            </w:r>
          </w:p>
          <w:p w14:paraId="2B1B425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Задания: беседа на основе просмотра видеофрагментов «Живая природа», «Объекты неживой природы».</w:t>
            </w:r>
          </w:p>
          <w:p w14:paraId="4FCC686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картинок с изображением объектов живой и неживой природы</w:t>
            </w:r>
          </w:p>
        </w:tc>
        <w:tc>
          <w:tcPr>
            <w:tcW w:w="2977" w:type="dxa"/>
            <w:shd w:val="clear" w:color="auto" w:fill="auto"/>
          </w:tcPr>
          <w:p w14:paraId="6FCE3A1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Дифференцируют понятия «неживая природа» и «живая природа», демонстрируют отличительные признаки объектов живой и неживой природы по образцу</w:t>
            </w:r>
          </w:p>
          <w:p w14:paraId="55977C2A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F83422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дифференцировать понятия «неживая природа» и «живая природа».</w:t>
            </w:r>
          </w:p>
          <w:p w14:paraId="598EC04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отличительные признаки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живой и неживой природы самостоятельно</w:t>
            </w:r>
          </w:p>
        </w:tc>
      </w:tr>
      <w:tr w:rsidR="008F2789" w14:paraId="66EDE906" w14:textId="77777777">
        <w:trPr>
          <w:trHeight w:val="416"/>
        </w:trPr>
        <w:tc>
          <w:tcPr>
            <w:tcW w:w="534" w:type="dxa"/>
          </w:tcPr>
          <w:p w14:paraId="55AB275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693" w:type="dxa"/>
            <w:shd w:val="clear" w:color="auto" w:fill="auto"/>
          </w:tcPr>
          <w:p w14:paraId="2210433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временных представлений (времена года: лето, осень, зима, весна)</w:t>
            </w:r>
          </w:p>
        </w:tc>
        <w:tc>
          <w:tcPr>
            <w:tcW w:w="709" w:type="dxa"/>
            <w:shd w:val="clear" w:color="auto" w:fill="auto"/>
          </w:tcPr>
          <w:p w14:paraId="64F05BD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73FF46E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временных представлений.</w:t>
            </w:r>
          </w:p>
          <w:p w14:paraId="234FEDE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«Нарисуй осеннюю погоду».</w:t>
            </w:r>
          </w:p>
          <w:p w14:paraId="4C67670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времени суток по картинке, игра «Разложи по порядку»</w:t>
            </w:r>
          </w:p>
        </w:tc>
        <w:tc>
          <w:tcPr>
            <w:tcW w:w="2977" w:type="dxa"/>
            <w:shd w:val="clear" w:color="auto" w:fill="auto"/>
          </w:tcPr>
          <w:p w14:paraId="35E9424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времена года по картинке.</w:t>
            </w:r>
          </w:p>
          <w:p w14:paraId="50A06E7D" w14:textId="5D182BE6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суток по картинке с помощью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уточняющих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педагога</w:t>
            </w:r>
          </w:p>
        </w:tc>
        <w:tc>
          <w:tcPr>
            <w:tcW w:w="2693" w:type="dxa"/>
            <w:shd w:val="clear" w:color="auto" w:fill="auto"/>
          </w:tcPr>
          <w:p w14:paraId="35BBA34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времена года по картинке и самостоятельно.</w:t>
            </w:r>
          </w:p>
          <w:p w14:paraId="7A749E6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время суток самостоятельно</w:t>
            </w:r>
          </w:p>
        </w:tc>
      </w:tr>
      <w:tr w:rsidR="008F2789" w14:paraId="10C89DE7" w14:textId="77777777">
        <w:trPr>
          <w:trHeight w:val="416"/>
        </w:trPr>
        <w:tc>
          <w:tcPr>
            <w:tcW w:w="534" w:type="dxa"/>
          </w:tcPr>
          <w:p w14:paraId="50118516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693" w:type="dxa"/>
            <w:shd w:val="clear" w:color="auto" w:fill="auto"/>
          </w:tcPr>
          <w:p w14:paraId="4B2B8B2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о жизни и деятельности людей и животных в разные времена года</w:t>
            </w:r>
          </w:p>
          <w:p w14:paraId="60859800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025337C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2E34DCB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характерных признаках времен года.</w:t>
            </w:r>
          </w:p>
          <w:p w14:paraId="3D040298" w14:textId="3EB68950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Задание: выбор сюжетных изображений со специфическими признаками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определённого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времени года. («Как птицы и звери готовятся к зиме?», «Объясни, что в природе бывает  зимой?», «Какие зимние забавы любят дети зимой? » и др.)</w:t>
            </w:r>
          </w:p>
          <w:p w14:paraId="5DE4463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загадок  </w:t>
            </w:r>
          </w:p>
        </w:tc>
        <w:tc>
          <w:tcPr>
            <w:tcW w:w="2977" w:type="dxa"/>
            <w:shd w:val="clear" w:color="auto" w:fill="auto"/>
          </w:tcPr>
          <w:p w14:paraId="1967041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характеризовать признаки определенного времени года по сюжетной картинке.</w:t>
            </w:r>
          </w:p>
          <w:p w14:paraId="2014210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представления о жизни животных и деятельности людей в разные времена года,  могут их передать в словесных высказываниях  с  опорой на иллюстрации </w:t>
            </w:r>
          </w:p>
        </w:tc>
        <w:tc>
          <w:tcPr>
            <w:tcW w:w="2693" w:type="dxa"/>
            <w:shd w:val="clear" w:color="auto" w:fill="auto"/>
          </w:tcPr>
          <w:p w14:paraId="3F44A28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характеризовать признаки времен года; рассказать о  деятельности людей, образе жизни животных.</w:t>
            </w:r>
          </w:p>
          <w:p w14:paraId="471BCE5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</w:tc>
      </w:tr>
      <w:tr w:rsidR="008F2789" w14:paraId="72EE342A" w14:textId="77777777">
        <w:trPr>
          <w:trHeight w:val="416"/>
        </w:trPr>
        <w:tc>
          <w:tcPr>
            <w:tcW w:w="534" w:type="dxa"/>
          </w:tcPr>
          <w:p w14:paraId="7B5E71C5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693" w:type="dxa"/>
            <w:shd w:val="clear" w:color="auto" w:fill="auto"/>
          </w:tcPr>
          <w:p w14:paraId="713F7E0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представлений о профессиях взрослых: повар, портниха,  шофер, строитель </w:t>
            </w:r>
          </w:p>
          <w:p w14:paraId="2BD22537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7EA66A7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670ECE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 о профессиях: повар, портниха,  шофер, строитель; уточнение значения их труда для других людей; воспитание уважения к человеку труда.</w:t>
            </w:r>
          </w:p>
          <w:p w14:paraId="253E659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Задания: просмотр видеофрагментов  «Мастера своего дела», беседа. </w:t>
            </w:r>
          </w:p>
          <w:p w14:paraId="65CD1B3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Игры: «Кому, что нужно?»,        «Отгадай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профессию»,«Для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чего нужны предметы?»  </w:t>
            </w:r>
          </w:p>
        </w:tc>
        <w:tc>
          <w:tcPr>
            <w:tcW w:w="2977" w:type="dxa"/>
            <w:shd w:val="clear" w:color="auto" w:fill="auto"/>
          </w:tcPr>
          <w:p w14:paraId="089ADFE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делать выбор знакомой профессии, изображенной  на сюжетных картинках (выбор из 4-х); </w:t>
            </w:r>
          </w:p>
          <w:p w14:paraId="388BAA1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эти профессии и знают значение каждой профессии для других людей  </w:t>
            </w:r>
          </w:p>
          <w:p w14:paraId="6108BE52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A2FB3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584ACB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делать выбор знакомой профессии, изображенной  на сюжетных картинках (выбор из 5-и); называют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эти профессии и знают значение каждой профессии для других людей  </w:t>
            </w:r>
          </w:p>
          <w:p w14:paraId="1DE19A6E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 w14:paraId="6B0E101A" w14:textId="77777777">
        <w:trPr>
          <w:trHeight w:val="416"/>
        </w:trPr>
        <w:tc>
          <w:tcPr>
            <w:tcW w:w="534" w:type="dxa"/>
          </w:tcPr>
          <w:p w14:paraId="37543707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693" w:type="dxa"/>
            <w:shd w:val="clear" w:color="auto" w:fill="auto"/>
          </w:tcPr>
          <w:p w14:paraId="34CFE67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представлений о видах транспорта, уточнение   правил поведения в них на улицах города</w:t>
            </w:r>
          </w:p>
        </w:tc>
        <w:tc>
          <w:tcPr>
            <w:tcW w:w="709" w:type="dxa"/>
            <w:shd w:val="clear" w:color="auto" w:fill="auto"/>
          </w:tcPr>
          <w:p w14:paraId="26C9B57B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2343FD6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со значением дорожных знаков, их  схематических изображений  для правильной ориентации на улицах города.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Расширение словарного запаса по дорожной лексике. </w:t>
            </w:r>
          </w:p>
          <w:p w14:paraId="025C804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игры «Безопасный переход», «Собери светофор», «Виды транспорта»</w:t>
            </w:r>
          </w:p>
        </w:tc>
        <w:tc>
          <w:tcPr>
            <w:tcW w:w="2977" w:type="dxa"/>
            <w:shd w:val="clear" w:color="auto" w:fill="auto"/>
          </w:tcPr>
          <w:p w14:paraId="31B2F2C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называть виды транспорта.</w:t>
            </w:r>
          </w:p>
          <w:p w14:paraId="39195A5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Понимают схематическое изображение дорожных знаков для правильной ориентации  на улицах города, называют  и показывают некоторые знаки по инструкции педагога</w:t>
            </w:r>
          </w:p>
        </w:tc>
        <w:tc>
          <w:tcPr>
            <w:tcW w:w="2693" w:type="dxa"/>
            <w:shd w:val="clear" w:color="auto" w:fill="auto"/>
          </w:tcPr>
          <w:p w14:paraId="1CACCC5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виды транспорта.</w:t>
            </w:r>
          </w:p>
          <w:p w14:paraId="2C274F8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Понимают схематическое изображение дорожных знаков для правильной ориентации  на улицах города.</w:t>
            </w:r>
          </w:p>
          <w:p w14:paraId="7B2239B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дорожные знаки</w:t>
            </w:r>
          </w:p>
        </w:tc>
      </w:tr>
      <w:tr w:rsidR="008F2789" w14:paraId="50CE4250" w14:textId="77777777">
        <w:trPr>
          <w:trHeight w:val="416"/>
        </w:trPr>
        <w:tc>
          <w:tcPr>
            <w:tcW w:w="13858" w:type="dxa"/>
            <w:gridSpan w:val="6"/>
          </w:tcPr>
          <w:p w14:paraId="158CACCF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8F2789" w14:paraId="5A8723AC" w14:textId="77777777">
        <w:trPr>
          <w:trHeight w:val="416"/>
        </w:trPr>
        <w:tc>
          <w:tcPr>
            <w:tcW w:w="534" w:type="dxa"/>
          </w:tcPr>
          <w:p w14:paraId="13D2CAFC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693" w:type="dxa"/>
            <w:shd w:val="clear" w:color="auto" w:fill="auto"/>
          </w:tcPr>
          <w:p w14:paraId="18C1E9C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представлений об использовании в быту вспомогательных средств и предметов-орудий фиксированного назначения </w:t>
            </w:r>
          </w:p>
        </w:tc>
        <w:tc>
          <w:tcPr>
            <w:tcW w:w="709" w:type="dxa"/>
            <w:shd w:val="clear" w:color="auto" w:fill="auto"/>
          </w:tcPr>
          <w:p w14:paraId="62336FE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6A580817" w14:textId="19FF97EB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средств и предметов-орудий фиксированного назначения, которые человек использует в повседневной жизни (ложка, тарелка. чашка, стул, лейка,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сковородка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чайник  и т. д.). </w:t>
            </w:r>
          </w:p>
          <w:p w14:paraId="4E3B562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создание специальных ситуаций - «Покорми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«Испечем пироги», «Перевезем  строительный материал», «Красная шапочка пришла в гости», «Полей цветок». </w:t>
            </w:r>
          </w:p>
          <w:p w14:paraId="5564594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 действий с вспомогательными средствами и предметами-орудиями</w:t>
            </w:r>
          </w:p>
        </w:tc>
        <w:tc>
          <w:tcPr>
            <w:tcW w:w="2977" w:type="dxa"/>
            <w:shd w:val="clear" w:color="auto" w:fill="auto"/>
          </w:tcPr>
          <w:p w14:paraId="05C0D29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средства и предметы-орудия фиксированного назначения, которые человек использует в  повседневной жизни  </w:t>
            </w:r>
          </w:p>
        </w:tc>
        <w:tc>
          <w:tcPr>
            <w:tcW w:w="2693" w:type="dxa"/>
            <w:shd w:val="clear" w:color="auto" w:fill="auto"/>
          </w:tcPr>
          <w:p w14:paraId="515C3C6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использовать средства и предметы-орудия фиксированного назначения, которые человек использует в  повседневной  жизни самостоятельно</w:t>
            </w:r>
          </w:p>
        </w:tc>
      </w:tr>
      <w:tr w:rsidR="008F2789" w14:paraId="55E37AC2" w14:textId="77777777">
        <w:trPr>
          <w:trHeight w:val="416"/>
        </w:trPr>
        <w:tc>
          <w:tcPr>
            <w:tcW w:w="534" w:type="dxa"/>
          </w:tcPr>
          <w:p w14:paraId="0D7063EA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693" w:type="dxa"/>
            <w:shd w:val="clear" w:color="auto" w:fill="auto"/>
          </w:tcPr>
          <w:p w14:paraId="2BB5C71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 использовании вспомогательных средств в проблемно- практической ситуации</w:t>
            </w:r>
          </w:p>
        </w:tc>
        <w:tc>
          <w:tcPr>
            <w:tcW w:w="709" w:type="dxa"/>
            <w:shd w:val="clear" w:color="auto" w:fill="auto"/>
          </w:tcPr>
          <w:p w14:paraId="77A3E1AC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65156A4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вспомогательных средств в проблемно-практической ситуации, формирование умений переносить прошлый опыт в новую ситуацию. </w:t>
            </w:r>
          </w:p>
          <w:p w14:paraId="019B547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«Достань ключик», «Достань машинку», «Достань  шарик», «Столкни мяч», «Достань камешки»</w:t>
            </w:r>
          </w:p>
        </w:tc>
        <w:tc>
          <w:tcPr>
            <w:tcW w:w="2977" w:type="dxa"/>
            <w:shd w:val="clear" w:color="auto" w:fill="auto"/>
          </w:tcPr>
          <w:p w14:paraId="3F03A92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выявлять  внутренние связи между предметом-целью и предметом-средством в определенной ситуации и учитывают эти связи в практических действиях </w:t>
            </w:r>
          </w:p>
        </w:tc>
        <w:tc>
          <w:tcPr>
            <w:tcW w:w="2693" w:type="dxa"/>
            <w:shd w:val="clear" w:color="auto" w:fill="auto"/>
          </w:tcPr>
          <w:p w14:paraId="0A7C194E" w14:textId="44A87A34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используют вспомогательные средства или предметы - орудия в проблемно-практической ситуации,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ориентируясь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внутренние взаимосвязи между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предметом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-целью и предметом-орудием  </w:t>
            </w:r>
          </w:p>
        </w:tc>
      </w:tr>
      <w:tr w:rsidR="008F2789" w14:paraId="6957322D" w14:textId="77777777">
        <w:trPr>
          <w:trHeight w:val="416"/>
        </w:trPr>
        <w:tc>
          <w:tcPr>
            <w:tcW w:w="534" w:type="dxa"/>
          </w:tcPr>
          <w:p w14:paraId="12E951E0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693" w:type="dxa"/>
            <w:shd w:val="clear" w:color="auto" w:fill="auto"/>
          </w:tcPr>
          <w:p w14:paraId="1BF6B95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метода проб как основного способа решения наглядно-действенных задач</w:t>
            </w:r>
          </w:p>
        </w:tc>
        <w:tc>
          <w:tcPr>
            <w:tcW w:w="709" w:type="dxa"/>
            <w:shd w:val="clear" w:color="auto" w:fill="auto"/>
          </w:tcPr>
          <w:p w14:paraId="63313CEF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72FB801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целенаправленных пробующих действий, переходящих в  зрительную ориентировку . </w:t>
            </w:r>
          </w:p>
          <w:p w14:paraId="356E592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«Угадай, что в трубке лежит», «Достань шарик из банки», «Достань камешки для аквариума»</w:t>
            </w:r>
          </w:p>
        </w:tc>
        <w:tc>
          <w:tcPr>
            <w:tcW w:w="2977" w:type="dxa"/>
            <w:shd w:val="clear" w:color="auto" w:fill="auto"/>
          </w:tcPr>
          <w:p w14:paraId="655E589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пользоваться методом проб при выполнении практических заданий в проблемной ситуации </w:t>
            </w:r>
          </w:p>
          <w:p w14:paraId="6F78D677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9C895FC" w14:textId="0E64E4FA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пользуются методом проб при решении практических задач в проблемной ситуации</w:t>
            </w:r>
          </w:p>
          <w:p w14:paraId="6F2E96A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F2789" w14:paraId="342F46FD" w14:textId="77777777">
        <w:trPr>
          <w:trHeight w:val="416"/>
        </w:trPr>
        <w:tc>
          <w:tcPr>
            <w:tcW w:w="534" w:type="dxa"/>
          </w:tcPr>
          <w:p w14:paraId="512CE58D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693" w:type="dxa"/>
            <w:shd w:val="clear" w:color="auto" w:fill="auto"/>
          </w:tcPr>
          <w:p w14:paraId="426F401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причины нарушенного привычного хода события, устранение нарушения этого хода,   установление причинно-следственных зависимостей</w:t>
            </w:r>
          </w:p>
        </w:tc>
        <w:tc>
          <w:tcPr>
            <w:tcW w:w="709" w:type="dxa"/>
            <w:shd w:val="clear" w:color="auto" w:fill="auto"/>
          </w:tcPr>
          <w:p w14:paraId="40F9B0F4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4606663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предпосылок развития элементов логического мышления. </w:t>
            </w:r>
          </w:p>
          <w:p w14:paraId="7E8D3E0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«Угости гостей чаем», «Полей цветок» (в лейке дырка, ищут причину, закрывают отверстие тряпочкой), «Прокати игрушку на машинке» (сломалось колесо, ищут причину, вставляют колесо), «Закрой дверь»,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«Спрячь игрушку», «Почему укатился шарик?». </w:t>
            </w:r>
          </w:p>
          <w:p w14:paraId="0B92574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находят причину нарушенного хода события и  устраняют ее, объясняя свои действия в речевых высказываниях</w:t>
            </w:r>
          </w:p>
        </w:tc>
        <w:tc>
          <w:tcPr>
            <w:tcW w:w="2977" w:type="dxa"/>
            <w:shd w:val="clear" w:color="auto" w:fill="auto"/>
          </w:tcPr>
          <w:p w14:paraId="082B47F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определять причину нарушения привычного хода явления или события, устраняют ее, объясняя свои действия в речевых высказываниях  </w:t>
            </w:r>
          </w:p>
        </w:tc>
        <w:tc>
          <w:tcPr>
            <w:tcW w:w="2693" w:type="dxa"/>
            <w:shd w:val="clear" w:color="auto" w:fill="auto"/>
          </w:tcPr>
          <w:p w14:paraId="7F757EC9" w14:textId="4FB0F441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причину нарушения привычного хода событий и устраняют</w:t>
            </w:r>
            <w:r w:rsidR="004F37A2" w:rsidRPr="004F3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её, объясняя свои действия в речевых высказываниях</w:t>
            </w:r>
          </w:p>
          <w:p w14:paraId="598DE8F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F2789" w14:paraId="03A3AC5F" w14:textId="77777777">
        <w:trPr>
          <w:trHeight w:val="416"/>
        </w:trPr>
        <w:tc>
          <w:tcPr>
            <w:tcW w:w="534" w:type="dxa"/>
          </w:tcPr>
          <w:p w14:paraId="14C32A0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693" w:type="dxa"/>
            <w:shd w:val="clear" w:color="auto" w:fill="auto"/>
          </w:tcPr>
          <w:p w14:paraId="1E3051B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Уточнение представлений о предметах-орудиях и вспомогательных средствах в деятельности человека</w:t>
            </w:r>
          </w:p>
          <w:p w14:paraId="3EBCC1E3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A66EF77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09FD857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представлений о предметах-орудиях и вспомогательных средствах в повседневной жизни и деятельности человека.</w:t>
            </w:r>
          </w:p>
          <w:p w14:paraId="5DF5186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просмотр видеофрагментов; беседа, уточняющая представления: «Чем  человек рисует?», «Что надо, чтобы разрезать ленту (бумагу)?», «Чем человек копает землю?», «Чем человек пилит дрова?»  и др.</w:t>
            </w:r>
          </w:p>
          <w:p w14:paraId="1EB5941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 настольно-печатные игры: «Что кому надо», «Профессии», «Транспорт» и т.д.</w:t>
            </w:r>
          </w:p>
        </w:tc>
        <w:tc>
          <w:tcPr>
            <w:tcW w:w="2977" w:type="dxa"/>
            <w:shd w:val="clear" w:color="auto" w:fill="auto"/>
          </w:tcPr>
          <w:p w14:paraId="36FEEF1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 представления  о предметах-орудиях и вспомогательных средствах в деятельности человека; отвечают на вопросы с использованием уточняющих и дополнительных  вопросов педагога</w:t>
            </w:r>
          </w:p>
          <w:p w14:paraId="6D2698FF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CC85A7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 представления  о предметах-орудиях и вспомогательных средствах в деятельности человека; на вопросы отвечают самостоятельно </w:t>
            </w:r>
          </w:p>
          <w:p w14:paraId="2D432308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 w14:paraId="78363FF7" w14:textId="77777777">
        <w:trPr>
          <w:trHeight w:val="416"/>
        </w:trPr>
        <w:tc>
          <w:tcPr>
            <w:tcW w:w="534" w:type="dxa"/>
          </w:tcPr>
          <w:p w14:paraId="3918706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693" w:type="dxa"/>
            <w:shd w:val="clear" w:color="auto" w:fill="auto"/>
          </w:tcPr>
          <w:p w14:paraId="799D32F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наглядно-образного мышления, установление </w:t>
            </w:r>
          </w:p>
          <w:p w14:paraId="1EB8871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причинно-следственных связей между явлениями природы, изображенными на картинках   </w:t>
            </w:r>
          </w:p>
          <w:p w14:paraId="28227B82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DE8E605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14:paraId="7ACD25B4" w14:textId="0C93F2B9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 и зависимостей  между предметами, объектами и явлениями, изображенными на картинках.</w:t>
            </w:r>
          </w:p>
          <w:p w14:paraId="2B2C6D1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рассмотрение сюжетов на  иллюстрациях («Ветреная погода», «Дождливая погода», «Гроза», «Разби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тая чашка». «Сломанная ветка», «Укатившийся шарик») и беседа по этим иллюстрациям</w:t>
            </w:r>
          </w:p>
        </w:tc>
        <w:tc>
          <w:tcPr>
            <w:tcW w:w="2977" w:type="dxa"/>
            <w:shd w:val="clear" w:color="auto" w:fill="auto"/>
          </w:tcPr>
          <w:p w14:paraId="6260F69F" w14:textId="1DA7C5CB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причинно-следственные связи и зависимости  между предметами, объектами и явлениями, изображенными на картинках с помощью уточняющих вопросов педагога</w:t>
            </w:r>
          </w:p>
          <w:p w14:paraId="3CE21C9C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49706743" w14:textId="02EE5094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самостоятельно </w:t>
            </w:r>
            <w:r w:rsidR="004F37A2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причинно-следственные связи и зависимости  между предметами, объектами и явлениями, изображенными на картинках</w:t>
            </w:r>
          </w:p>
        </w:tc>
      </w:tr>
      <w:tr w:rsidR="008F2789" w14:paraId="64676012" w14:textId="77777777">
        <w:trPr>
          <w:trHeight w:val="416"/>
        </w:trPr>
        <w:tc>
          <w:tcPr>
            <w:tcW w:w="534" w:type="dxa"/>
          </w:tcPr>
          <w:p w14:paraId="5440E3A3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693" w:type="dxa"/>
            <w:shd w:val="clear" w:color="auto" w:fill="auto"/>
          </w:tcPr>
          <w:p w14:paraId="5869B64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определять последовательность временных событий и явлений </w:t>
            </w:r>
          </w:p>
          <w:p w14:paraId="6A81FE35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802173D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23424CC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понимания последовательности событий, изображенных на серии сюжетных  картинок: развитие процессов сравнения, обобщения,  конкретизации элементов суждения, умозаключения. </w:t>
            </w:r>
          </w:p>
          <w:p w14:paraId="41889BC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 рассмотрение сюжетов на  иллюстрациях («Постройка башни», «Утро мальчика», «Яблонька»,  «Юный художник», «Рыбалка», «Грибники») и беседа по этим сюжетам</w:t>
            </w:r>
          </w:p>
        </w:tc>
        <w:tc>
          <w:tcPr>
            <w:tcW w:w="2977" w:type="dxa"/>
            <w:shd w:val="clear" w:color="auto" w:fill="auto"/>
          </w:tcPr>
          <w:p w14:paraId="30CC01B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Раскладывают  последовательно серию сюжетных картинок, осуществляя процессы  сравнения, обобщения с помощью уточняющих вопросов педагога</w:t>
            </w:r>
          </w:p>
          <w:p w14:paraId="1D69E78D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2E4D68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Раскладывают  самостоятельно последовательно серию сюжетных картинок, осуществляя процессы  сравнения, обобщения, умозаключения </w:t>
            </w:r>
          </w:p>
          <w:p w14:paraId="2007C042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 w14:paraId="2842410D" w14:textId="77777777">
        <w:trPr>
          <w:trHeight w:val="416"/>
        </w:trPr>
        <w:tc>
          <w:tcPr>
            <w:tcW w:w="534" w:type="dxa"/>
          </w:tcPr>
          <w:p w14:paraId="6CDD76F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693" w:type="dxa"/>
            <w:shd w:val="clear" w:color="auto" w:fill="auto"/>
          </w:tcPr>
          <w:p w14:paraId="0728E4A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решать наглядно-образные задачи, закрепление обобщенных представлений об окружающем </w:t>
            </w:r>
          </w:p>
          <w:p w14:paraId="46D994B1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42A2DF5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0131D9D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соотношения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между словом и образом. </w:t>
            </w:r>
          </w:p>
          <w:p w14:paraId="707DB0D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«Найди предмет по описанию»,  «Отгадай и нарисуй», «Круглый, катится, прыгает, можно бросать и ловить», «Зеленый, длинный, растет на грядке, можно кушать», «Ползун ползет, иголки везет, живет в лесу» и др.</w:t>
            </w:r>
          </w:p>
        </w:tc>
        <w:tc>
          <w:tcPr>
            <w:tcW w:w="2977" w:type="dxa"/>
            <w:shd w:val="clear" w:color="auto" w:fill="auto"/>
          </w:tcPr>
          <w:p w14:paraId="20F51AD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находить предметы по словесному описанию, отгадывают предметы по описанию и выполняют простые рисунки с помощью уточняющих вопросов педагога</w:t>
            </w:r>
          </w:p>
          <w:p w14:paraId="76148D0A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D73A30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самостоятельно находить предметы по словесному описанию, отгадывают предметы по описанию и выполняют простые рисунки </w:t>
            </w:r>
          </w:p>
        </w:tc>
      </w:tr>
      <w:tr w:rsidR="008F2789" w14:paraId="02991B96" w14:textId="77777777">
        <w:trPr>
          <w:trHeight w:val="416"/>
        </w:trPr>
        <w:tc>
          <w:tcPr>
            <w:tcW w:w="534" w:type="dxa"/>
          </w:tcPr>
          <w:p w14:paraId="10C64CB8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693" w:type="dxa"/>
            <w:shd w:val="clear" w:color="auto" w:fill="auto"/>
          </w:tcPr>
          <w:p w14:paraId="2279DCC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решать наглядно-образные задачи,  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умений соотносить слова и образы  </w:t>
            </w:r>
          </w:p>
        </w:tc>
        <w:tc>
          <w:tcPr>
            <w:tcW w:w="709" w:type="dxa"/>
            <w:shd w:val="clear" w:color="auto" w:fill="auto"/>
          </w:tcPr>
          <w:p w14:paraId="38177F08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14:paraId="78712D58" w14:textId="7A160A5A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формирование умений выбирать соответствующие иллюстрации к текстам или подбирать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 к иллюстрации. Задания: подбери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этим рассказам:  «День рождения», «Во дворе», «Осенняя погода», «Новогодний праздник»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77" w:type="dxa"/>
            <w:shd w:val="clear" w:color="auto" w:fill="auto"/>
          </w:tcPr>
          <w:p w14:paraId="28E5883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выбирать  соответствующие иллюстрации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текстам или текст подбирать к иллюстрации (выбор из 3-х)</w:t>
            </w:r>
          </w:p>
        </w:tc>
        <w:tc>
          <w:tcPr>
            <w:tcW w:w="2693" w:type="dxa"/>
            <w:shd w:val="clear" w:color="auto" w:fill="auto"/>
          </w:tcPr>
          <w:p w14:paraId="08A6D07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самостоятельно  выбирать  соответствующие иллюстрации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текстам или текст подбирать к иллюстрации (выбор из 4-х)</w:t>
            </w:r>
          </w:p>
        </w:tc>
      </w:tr>
      <w:tr w:rsidR="008F2789" w14:paraId="52FB1EDB" w14:textId="77777777">
        <w:trPr>
          <w:trHeight w:val="416"/>
        </w:trPr>
        <w:tc>
          <w:tcPr>
            <w:tcW w:w="534" w:type="dxa"/>
          </w:tcPr>
          <w:p w14:paraId="46C40A9B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693" w:type="dxa"/>
            <w:shd w:val="clear" w:color="auto" w:fill="auto"/>
          </w:tcPr>
          <w:p w14:paraId="69D7B03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 устанавливать причинно-следственные связи и зависимости между объектами и явлениями, изображенными на картинках</w:t>
            </w:r>
          </w:p>
        </w:tc>
        <w:tc>
          <w:tcPr>
            <w:tcW w:w="709" w:type="dxa"/>
            <w:shd w:val="clear" w:color="auto" w:fill="auto"/>
          </w:tcPr>
          <w:p w14:paraId="1290A2B3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51BE69A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предпосылок для самостоятельного установления причинно-следственных связей. Задания: рассмотрение сюжетных иллюстраций («Увядшие цветы», «Разбитая чашка», «Лекарство», «Сломанная ветка»)</w:t>
            </w:r>
          </w:p>
        </w:tc>
        <w:tc>
          <w:tcPr>
            <w:tcW w:w="2977" w:type="dxa"/>
            <w:shd w:val="clear" w:color="auto" w:fill="auto"/>
          </w:tcPr>
          <w:p w14:paraId="10E7B6C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причинно-следственные связи с опорой на картинки и с помощью уточняющих вопросов педагога </w:t>
            </w:r>
          </w:p>
        </w:tc>
        <w:tc>
          <w:tcPr>
            <w:tcW w:w="2693" w:type="dxa"/>
            <w:shd w:val="clear" w:color="auto" w:fill="auto"/>
          </w:tcPr>
          <w:p w14:paraId="245B05D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 самостоятельно причинно-следственные связи событий, изображенных на картинках</w:t>
            </w:r>
          </w:p>
        </w:tc>
      </w:tr>
      <w:tr w:rsidR="008F2789" w14:paraId="742065FB" w14:textId="77777777">
        <w:trPr>
          <w:trHeight w:val="416"/>
        </w:trPr>
        <w:tc>
          <w:tcPr>
            <w:tcW w:w="534" w:type="dxa"/>
          </w:tcPr>
          <w:p w14:paraId="06DBA20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693" w:type="dxa"/>
            <w:shd w:val="clear" w:color="auto" w:fill="auto"/>
          </w:tcPr>
          <w:p w14:paraId="32E3EB0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умений выполнять операции сравнения, обобщения, используя элементы суждений, умозаключений</w:t>
            </w:r>
          </w:p>
          <w:p w14:paraId="6CBBD7AF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D4E4F9A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4050D10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понимания простых причинно-следственных связей. </w:t>
            </w:r>
          </w:p>
          <w:p w14:paraId="77703D7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рассматривание иллюстраций и понимание небольших текстов «Загадочное предложение», «На что это похоже?», «Продолжи узор» - раскладывание геометрических форм с учетом заданного образца </w:t>
            </w:r>
          </w:p>
        </w:tc>
        <w:tc>
          <w:tcPr>
            <w:tcW w:w="2977" w:type="dxa"/>
            <w:shd w:val="clear" w:color="auto" w:fill="auto"/>
          </w:tcPr>
          <w:p w14:paraId="27F37126" w14:textId="3A981C20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операции   сравнения,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обобщения, используя элементы суждений с помощью уточняющих вопросов педагога</w:t>
            </w:r>
          </w:p>
          <w:p w14:paraId="41489426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8684B6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 операции сравнения, обобщения, используя элементы суждений и умозаключений</w:t>
            </w:r>
          </w:p>
        </w:tc>
      </w:tr>
      <w:tr w:rsidR="008F2789" w14:paraId="7CF9A91E" w14:textId="77777777">
        <w:trPr>
          <w:trHeight w:val="416"/>
        </w:trPr>
        <w:tc>
          <w:tcPr>
            <w:tcW w:w="534" w:type="dxa"/>
          </w:tcPr>
          <w:p w14:paraId="19F552A9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693" w:type="dxa"/>
            <w:shd w:val="clear" w:color="auto" w:fill="auto"/>
          </w:tcPr>
          <w:p w14:paraId="7370D64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 в словесном плане определять последовательность указанных событий, употребляя слова сначала,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потом, после раскладывания картинок по порядку событий</w:t>
            </w:r>
          </w:p>
        </w:tc>
        <w:tc>
          <w:tcPr>
            <w:tcW w:w="709" w:type="dxa"/>
            <w:shd w:val="clear" w:color="auto" w:fill="auto"/>
          </w:tcPr>
          <w:p w14:paraId="4AD8C35F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14:paraId="78CBF73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понимания последовательных временных событий.</w:t>
            </w:r>
          </w:p>
          <w:p w14:paraId="43D8D64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раскладывание серии сюжетных картинок «Что было сначала, а что потом?»,   «Времена года», «Время суток» </w:t>
            </w:r>
          </w:p>
          <w:p w14:paraId="70A1F441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02448D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определять последовательность событий, изображенных на серии сюжетных  картинок, отражающих практический опыт обучающихся   </w:t>
            </w:r>
          </w:p>
        </w:tc>
        <w:tc>
          <w:tcPr>
            <w:tcW w:w="2693" w:type="dxa"/>
            <w:shd w:val="clear" w:color="auto" w:fill="auto"/>
          </w:tcPr>
          <w:p w14:paraId="5B0C2BD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раскладывать серию последовательных событий, изображенных на сюжетных картинках, 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последовательность событий самостоятельно</w:t>
            </w:r>
          </w:p>
        </w:tc>
      </w:tr>
      <w:tr w:rsidR="008F2789" w14:paraId="062EADD0" w14:textId="77777777">
        <w:trPr>
          <w:trHeight w:val="416"/>
        </w:trPr>
        <w:tc>
          <w:tcPr>
            <w:tcW w:w="534" w:type="dxa"/>
          </w:tcPr>
          <w:p w14:paraId="10D9ECF2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693" w:type="dxa"/>
            <w:shd w:val="clear" w:color="auto" w:fill="auto"/>
          </w:tcPr>
          <w:p w14:paraId="1363BBEF" w14:textId="787BD429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умения выполнять задания на классификацию картинок, выполнять упражнения на исключение «Четвертой лишней» картинки</w:t>
            </w:r>
          </w:p>
        </w:tc>
        <w:tc>
          <w:tcPr>
            <w:tcW w:w="709" w:type="dxa"/>
            <w:shd w:val="clear" w:color="auto" w:fill="auto"/>
          </w:tcPr>
          <w:p w14:paraId="742D864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118461E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находить общий признак между изображенными иллюстрациями, исключать «непохожую». Задания: «Угадай, что лишнее», «Веселые фигурки», «Маша - растеряша»</w:t>
            </w:r>
          </w:p>
        </w:tc>
        <w:tc>
          <w:tcPr>
            <w:tcW w:w="2977" w:type="dxa"/>
            <w:shd w:val="clear" w:color="auto" w:fill="auto"/>
          </w:tcPr>
          <w:p w14:paraId="1EAD93B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выделять  «Четвертый лишний» на основе обобщения без словесного обоснования</w:t>
            </w:r>
          </w:p>
        </w:tc>
        <w:tc>
          <w:tcPr>
            <w:tcW w:w="2693" w:type="dxa"/>
            <w:shd w:val="clear" w:color="auto" w:fill="auto"/>
          </w:tcPr>
          <w:p w14:paraId="0409C74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выделять  «Четвертый лишний» на основе обобщения со  словесным обоснованием</w:t>
            </w:r>
          </w:p>
        </w:tc>
      </w:tr>
      <w:tr w:rsidR="008F2789" w14:paraId="172846D6" w14:textId="77777777">
        <w:trPr>
          <w:trHeight w:val="416"/>
        </w:trPr>
        <w:tc>
          <w:tcPr>
            <w:tcW w:w="534" w:type="dxa"/>
          </w:tcPr>
          <w:p w14:paraId="47CEAED2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693" w:type="dxa"/>
            <w:shd w:val="clear" w:color="auto" w:fill="auto"/>
          </w:tcPr>
          <w:p w14:paraId="5F159936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представлений о  количественной стороне действительности  </w:t>
            </w:r>
          </w:p>
        </w:tc>
        <w:tc>
          <w:tcPr>
            <w:tcW w:w="709" w:type="dxa"/>
            <w:shd w:val="clear" w:color="auto" w:fill="auto"/>
          </w:tcPr>
          <w:p w14:paraId="5AA38E2C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4F921AD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способов общественного опыта, развитие умения сравнивать, обобщать, классифицировать.</w:t>
            </w:r>
          </w:p>
          <w:p w14:paraId="331D1A7A" w14:textId="41870F3F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количественных признаков предметов в словесных высказываниях. Задания: выполнение заданного действия «Один -  много» (хло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ни, прыгни, постучи);  сравнение количества изображений предметов на карточках «Парные карточки»; соотнесение предметов по количественному признаку «Угости зайчиков (белочек)»; соотнесение количества предметов на основе зрительного и тактильного восприятия «Чудесный мешочек», «Исправь ошибку»</w:t>
            </w:r>
          </w:p>
        </w:tc>
        <w:tc>
          <w:tcPr>
            <w:tcW w:w="2977" w:type="dxa"/>
            <w:shd w:val="clear" w:color="auto" w:fill="auto"/>
          </w:tcPr>
          <w:p w14:paraId="7E8D88C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сравнивать группы предметов по количественному признаку,  выполнять определенные действия в соответствии с заданным количеством, соотносят определенное количество предметов на основе зрительного и тактильного восприятия</w:t>
            </w:r>
          </w:p>
        </w:tc>
        <w:tc>
          <w:tcPr>
            <w:tcW w:w="2693" w:type="dxa"/>
            <w:shd w:val="clear" w:color="auto" w:fill="auto"/>
          </w:tcPr>
          <w:p w14:paraId="16C4CE3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сравнивать и обобщать  группы предметов по количественному признаку; выполняют определенные действия   в соответствии с заданным количеством, соотносят определенное количество предметов на основе зрительного и тактильного восприятия</w:t>
            </w:r>
          </w:p>
        </w:tc>
      </w:tr>
      <w:tr w:rsidR="008F2789" w14:paraId="272DD0E7" w14:textId="77777777">
        <w:trPr>
          <w:trHeight w:val="416"/>
        </w:trPr>
        <w:tc>
          <w:tcPr>
            <w:tcW w:w="534" w:type="dxa"/>
          </w:tcPr>
          <w:p w14:paraId="7F324951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693" w:type="dxa"/>
            <w:shd w:val="clear" w:color="auto" w:fill="auto"/>
          </w:tcPr>
          <w:p w14:paraId="4733B6D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соотношения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между словом и образом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5FB21AA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E474762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7F8A3F2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умений выбирать соответствующие иллюстрации к текстам.</w:t>
            </w:r>
          </w:p>
          <w:p w14:paraId="75A5E97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Задания: прослушивание специально подобранных текстов и подбор иллюстраций к ним (выбор из 3-4-х иллюстраций). </w:t>
            </w:r>
          </w:p>
          <w:p w14:paraId="78F9CDC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картинки к сказкам - «Кто сказал мяу?», «Репка», «Волк и семеро козлят», объяснение выбора</w:t>
            </w:r>
          </w:p>
        </w:tc>
        <w:tc>
          <w:tcPr>
            <w:tcW w:w="2977" w:type="dxa"/>
            <w:shd w:val="clear" w:color="auto" w:fill="auto"/>
          </w:tcPr>
          <w:p w14:paraId="2258F00A" w14:textId="6F68B61D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подбирать к текстам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с помощью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уточняющих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педагога </w:t>
            </w:r>
          </w:p>
          <w:p w14:paraId="48FD7CE2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FACCE5B" w14:textId="5123E48E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подбирать к текстам </w:t>
            </w:r>
            <w:r w:rsidR="00300B5A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самостоятельно</w:t>
            </w:r>
          </w:p>
          <w:p w14:paraId="6375543F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 w14:paraId="59599B6A" w14:textId="77777777">
        <w:trPr>
          <w:trHeight w:val="416"/>
        </w:trPr>
        <w:tc>
          <w:tcPr>
            <w:tcW w:w="534" w:type="dxa"/>
          </w:tcPr>
          <w:p w14:paraId="23B3E37E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693" w:type="dxa"/>
            <w:shd w:val="clear" w:color="auto" w:fill="auto"/>
          </w:tcPr>
          <w:p w14:paraId="472B2DB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соотношения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между словом и образом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E86AB1D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F5F503F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3696837D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умений выбирать соответствующие тексты к  иллюстрациям.</w:t>
            </w:r>
          </w:p>
          <w:p w14:paraId="473F1CF7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  рассматривание специально подобранных иллюстраций и подбор текстов к ним («Грибники», «Улица большого города» и др.)</w:t>
            </w:r>
          </w:p>
        </w:tc>
        <w:tc>
          <w:tcPr>
            <w:tcW w:w="2977" w:type="dxa"/>
            <w:shd w:val="clear" w:color="auto" w:fill="auto"/>
          </w:tcPr>
          <w:p w14:paraId="5B46FF4E" w14:textId="2763C720"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к иллюстрациям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тексты 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уточняющих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педагога </w:t>
            </w:r>
          </w:p>
          <w:p w14:paraId="4DBD296E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CEB2F7C" w14:textId="2CBD1636"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к иллюстрациям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 тексты самостоятельно</w:t>
            </w:r>
          </w:p>
          <w:p w14:paraId="15898FAD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789" w14:paraId="139CCFA8" w14:textId="77777777">
        <w:trPr>
          <w:trHeight w:val="416"/>
        </w:trPr>
        <w:tc>
          <w:tcPr>
            <w:tcW w:w="534" w:type="dxa"/>
          </w:tcPr>
          <w:p w14:paraId="5DAC1ADB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693" w:type="dxa"/>
            <w:shd w:val="clear" w:color="auto" w:fill="auto"/>
          </w:tcPr>
          <w:p w14:paraId="2E8F2C3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соотношения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между словом и образом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45A0CA1F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476D650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1E0886B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умений выбирать соответствующие тексты к  иллюстрациям и иллюстрации к текстам.</w:t>
            </w:r>
          </w:p>
          <w:p w14:paraId="4825EC0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рассматривание специально подобранных иллюстраций и подбор текстов к ним («Узнай, кто это?», «Кто больше увидит на картинке?», «Чем отличаются картинки?»)</w:t>
            </w:r>
          </w:p>
        </w:tc>
        <w:tc>
          <w:tcPr>
            <w:tcW w:w="2977" w:type="dxa"/>
            <w:shd w:val="clear" w:color="auto" w:fill="auto"/>
          </w:tcPr>
          <w:p w14:paraId="71DCD3E8" w14:textId="09CE8C7A"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к иллюстрациям  соответствующие тексты и тексты к иллюстрациям 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уточняющих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педагога </w:t>
            </w:r>
          </w:p>
          <w:p w14:paraId="3FBA65CA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CDFCF9F" w14:textId="40ABE5D0" w:rsidR="008F2789" w:rsidRDefault="00300B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="005F354C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к иллюстрациям  соответствующие тексты и иллюстрации к текстам самостоятельно</w:t>
            </w:r>
          </w:p>
          <w:p w14:paraId="612CED69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C99AB8" w14:textId="77777777" w:rsidR="00300B5A" w:rsidRDefault="00300B5A">
      <w:r>
        <w:br w:type="page"/>
      </w:r>
    </w:p>
    <w:tbl>
      <w:tblPr>
        <w:tblStyle w:val="aff0"/>
        <w:tblW w:w="1385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693"/>
        <w:gridCol w:w="709"/>
        <w:gridCol w:w="4252"/>
        <w:gridCol w:w="2977"/>
        <w:gridCol w:w="2693"/>
      </w:tblGrid>
      <w:tr w:rsidR="008F2789" w14:paraId="32FA5510" w14:textId="77777777">
        <w:trPr>
          <w:trHeight w:val="416"/>
        </w:trPr>
        <w:tc>
          <w:tcPr>
            <w:tcW w:w="13858" w:type="dxa"/>
            <w:gridSpan w:val="6"/>
          </w:tcPr>
          <w:p w14:paraId="01D712D6" w14:textId="53EFC79C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Обследование познавательной деятельности - 2 часа</w:t>
            </w:r>
          </w:p>
        </w:tc>
      </w:tr>
      <w:tr w:rsidR="008F2789" w14:paraId="45062FE1" w14:textId="77777777">
        <w:trPr>
          <w:trHeight w:val="416"/>
        </w:trPr>
        <w:tc>
          <w:tcPr>
            <w:tcW w:w="534" w:type="dxa"/>
          </w:tcPr>
          <w:p w14:paraId="489E1EEE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693" w:type="dxa"/>
            <w:shd w:val="clear" w:color="auto" w:fill="auto"/>
          </w:tcPr>
          <w:p w14:paraId="7515725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709" w:type="dxa"/>
            <w:shd w:val="clear" w:color="auto" w:fill="auto"/>
          </w:tcPr>
          <w:p w14:paraId="52CF6FCE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7B011EB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внимания, мыслительных операций</w:t>
            </w:r>
          </w:p>
        </w:tc>
        <w:tc>
          <w:tcPr>
            <w:tcW w:w="2977" w:type="dxa"/>
            <w:shd w:val="clear" w:color="auto" w:fill="auto"/>
          </w:tcPr>
          <w:p w14:paraId="7503DCA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трех предложенных объектов с помощью педагога.</w:t>
            </w:r>
          </w:p>
          <w:p w14:paraId="303580F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в окружающей обстановке с опорой на образец.</w:t>
            </w:r>
          </w:p>
          <w:p w14:paraId="0FA0318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звуки живой природы с помощью педагога.</w:t>
            </w:r>
          </w:p>
          <w:p w14:paraId="0F9A018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выполнять описание предметов, воспринятых тактильно, по инструкции педагога.</w:t>
            </w:r>
          </w:p>
          <w:p w14:paraId="22399C4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«четвертый лишний» с помощью педагога.</w:t>
            </w:r>
          </w:p>
          <w:p w14:paraId="172DB394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последовательность событий с опорой на образец.</w:t>
            </w:r>
          </w:p>
          <w:p w14:paraId="4F4EEF6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сравнивать группы предметов по количеству, считать, выполнять арифметические действия.</w:t>
            </w:r>
          </w:p>
        </w:tc>
        <w:tc>
          <w:tcPr>
            <w:tcW w:w="2693" w:type="dxa"/>
            <w:shd w:val="clear" w:color="auto" w:fill="auto"/>
          </w:tcPr>
          <w:p w14:paraId="224457C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трех предложенных объектов.</w:t>
            </w:r>
          </w:p>
          <w:p w14:paraId="32E8610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в окружающей обстановке.</w:t>
            </w:r>
          </w:p>
          <w:p w14:paraId="17E04848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звуки живой природы.</w:t>
            </w:r>
          </w:p>
          <w:p w14:paraId="12419EB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выполнять описание предметов, воспринятых тактильно.</w:t>
            </w:r>
          </w:p>
          <w:p w14:paraId="7A73956B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«четвертый лишний».</w:t>
            </w:r>
          </w:p>
          <w:p w14:paraId="3F38252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последовательность событий.</w:t>
            </w:r>
          </w:p>
          <w:p w14:paraId="67F5352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Оперируют числами, выполняют арифметические действия.</w:t>
            </w:r>
          </w:p>
        </w:tc>
      </w:tr>
    </w:tbl>
    <w:p w14:paraId="7F3426C9" w14:textId="77777777" w:rsidR="00300B5A" w:rsidRDefault="00300B5A">
      <w:r>
        <w:br w:type="page"/>
      </w:r>
    </w:p>
    <w:tbl>
      <w:tblPr>
        <w:tblStyle w:val="aff0"/>
        <w:tblW w:w="1385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693"/>
        <w:gridCol w:w="709"/>
        <w:gridCol w:w="4252"/>
        <w:gridCol w:w="2977"/>
        <w:gridCol w:w="2693"/>
      </w:tblGrid>
      <w:tr w:rsidR="008F2789" w14:paraId="647EA2E2" w14:textId="77777777">
        <w:trPr>
          <w:trHeight w:val="416"/>
        </w:trPr>
        <w:tc>
          <w:tcPr>
            <w:tcW w:w="534" w:type="dxa"/>
          </w:tcPr>
          <w:p w14:paraId="1967A27B" w14:textId="41413FAA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693" w:type="dxa"/>
            <w:shd w:val="clear" w:color="auto" w:fill="auto"/>
          </w:tcPr>
          <w:p w14:paraId="37D1170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709" w:type="dxa"/>
            <w:shd w:val="clear" w:color="auto" w:fill="auto"/>
          </w:tcPr>
          <w:p w14:paraId="6B6E7423" w14:textId="77777777" w:rsidR="008F2789" w:rsidRDefault="005F3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076A4CD1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сенсорного восприятия</w:t>
            </w:r>
          </w:p>
        </w:tc>
        <w:tc>
          <w:tcPr>
            <w:tcW w:w="2977" w:type="dxa"/>
            <w:shd w:val="clear" w:color="auto" w:fill="auto"/>
          </w:tcPr>
          <w:p w14:paraId="1411A93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выбирать действие, изображенное на картинке, из ряда предложенных по инструкции педагога.</w:t>
            </w:r>
          </w:p>
          <w:p w14:paraId="0494B0A5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цвета: по образцу, по словесной инструкции.</w:t>
            </w:r>
          </w:p>
          <w:p w14:paraId="5749565F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слова с заданным звуком по инструкции педагога.</w:t>
            </w:r>
          </w:p>
          <w:p w14:paraId="33836FB3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выделять и различать последовательности звуков в слове.</w:t>
            </w:r>
          </w:p>
          <w:p w14:paraId="5461032A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выполнять описание предметов, воспринятых тактильно, по инструкции педагога.</w:t>
            </w:r>
          </w:p>
          <w:p w14:paraId="28C333A2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определять вкусовые характеристики предмета с помощью педагога</w:t>
            </w:r>
          </w:p>
        </w:tc>
        <w:tc>
          <w:tcPr>
            <w:tcW w:w="2693" w:type="dxa"/>
            <w:shd w:val="clear" w:color="auto" w:fill="auto"/>
          </w:tcPr>
          <w:p w14:paraId="63A08B5E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выбирать действие, изображенное на картинке, из ряда предложенных.</w:t>
            </w:r>
          </w:p>
          <w:p w14:paraId="210F73D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цвета.</w:t>
            </w:r>
          </w:p>
          <w:p w14:paraId="68DC892C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слова с заданным звуком.</w:t>
            </w:r>
          </w:p>
          <w:p w14:paraId="6F875D6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выделять и различать последовательности звуков в слове самостоятельно.</w:t>
            </w:r>
          </w:p>
          <w:p w14:paraId="37176BB9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выполнять описание предметов, воспринятых тактильно.</w:t>
            </w:r>
          </w:p>
          <w:p w14:paraId="188C6550" w14:textId="77777777" w:rsidR="008F2789" w:rsidRDefault="005F35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определять вкусовые характеристики предмета  </w:t>
            </w:r>
          </w:p>
          <w:p w14:paraId="5D175E04" w14:textId="77777777" w:rsidR="008F2789" w:rsidRDefault="008F27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3B935D" w14:textId="77777777" w:rsidR="008F2789" w:rsidRDefault="005F354C">
      <w:pPr>
        <w:sectPr w:rsidR="008F2789">
          <w:pgSz w:w="16838" w:h="11906" w:orient="landscape"/>
          <w:pgMar w:top="1134" w:right="1418" w:bottom="1701" w:left="1418" w:header="709" w:footer="709" w:gutter="0"/>
          <w:cols w:space="720"/>
          <w:titlePg/>
        </w:sectPr>
      </w:pPr>
      <w:r>
        <w:br w:type="page"/>
      </w:r>
    </w:p>
    <w:p w14:paraId="4AC12227" w14:textId="6054541E" w:rsidR="005F354C" w:rsidRDefault="005F354C" w:rsidP="005F354C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1 </w:t>
      </w:r>
    </w:p>
    <w:p w14:paraId="6FED6229" w14:textId="54F73B39" w:rsidR="008F2789" w:rsidRDefault="005F354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Входное тестирование</w:t>
      </w:r>
    </w:p>
    <w:p w14:paraId="00DBB942" w14:textId="77777777" w:rsidR="008F2789" w:rsidRDefault="005F354C">
      <w:pPr>
        <w:numPr>
          <w:ilvl w:val="0"/>
          <w:numId w:val="8"/>
        </w:num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предмет по цвету (красный, желтый, синий, зеленый):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проведи  линию от цветного квадрата к предмету соответствующего цвета, назови этот цвет.</w:t>
      </w:r>
    </w:p>
    <w:p w14:paraId="085EBDEC" w14:textId="77777777" w:rsidR="008F2789" w:rsidRDefault="005F35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EBF569A" wp14:editId="6F6EE0E9">
            <wp:extent cx="3228975" cy="2266950"/>
            <wp:effectExtent l="0" t="0" r="9525" b="0"/>
            <wp:docPr id="12" name="image5.jpg" descr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image3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9764" cy="22675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5A8A8E7" w14:textId="77777777" w:rsidR="008F2789" w:rsidRDefault="005F354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фигуру (круг, квадрат, треугольник, прямоугольник):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проведи  линию от фигуры к соответствующей прорези.</w:t>
      </w:r>
    </w:p>
    <w:p w14:paraId="226484AB" w14:textId="77777777" w:rsidR="008F2789" w:rsidRDefault="005F35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317CAF7" wp14:editId="5A586388">
            <wp:extent cx="3171825" cy="2257425"/>
            <wp:effectExtent l="0" t="0" r="9525" b="9525"/>
            <wp:docPr id="14" name="image1.jpg" descr="c87515b0c0fdb6c14d812468381667e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87515b0c0fdb6c14d812468381667ec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257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D29DF7" w14:textId="77777777" w:rsidR="008F2789" w:rsidRDefault="005F354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 два предмета по величине (большой-маленький, длинный-короткий).</w:t>
      </w:r>
    </w:p>
    <w:p w14:paraId="3A03049E" w14:textId="77777777" w:rsidR="008F2789" w:rsidRDefault="005F354C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6FD344A" wp14:editId="7ACBCD4D">
            <wp:extent cx="2353310" cy="3061335"/>
            <wp:effectExtent l="0" t="0" r="0" b="0"/>
            <wp:docPr id="13" name="image8.jpg" descr="HPnSAoe5VYQ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PnSAoe5VYQ"/>
                    <pic:cNvPicPr preferRelativeResize="0"/>
                  </pic:nvPicPr>
                  <pic:blipFill>
                    <a:blip r:embed="rId13"/>
                    <a:srcRect l="6383" b="6073"/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3061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78FFBAE" wp14:editId="69B73406">
            <wp:extent cx="2242185" cy="3005455"/>
            <wp:effectExtent l="0" t="0" r="0" b="0"/>
            <wp:docPr id="16" name="image11.jpg" descr="zadaniya-protivopolozhnosti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zadaniya-protivopolozhnosti18"/>
                    <pic:cNvPicPr preferRelativeResize="0"/>
                  </pic:nvPicPr>
                  <pic:blipFill>
                    <a:blip r:embed="rId14"/>
                    <a:srcRect t="8058" r="2516"/>
                    <a:stretch>
                      <a:fillRect/>
                    </a:stretch>
                  </pic:blipFill>
                  <pic:spPr>
                    <a:xfrm>
                      <a:off x="0" y="0"/>
                      <a:ext cx="2242185" cy="30054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D4ECDA" w14:textId="77777777" w:rsidR="008F2789" w:rsidRDefault="005F354C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 и назови, где что находится? ( вверху, внизу).</w:t>
      </w:r>
    </w:p>
    <w:p w14:paraId="238F3DAA" w14:textId="77777777" w:rsidR="008F2789" w:rsidRDefault="005F354C">
      <w:pPr>
        <w:tabs>
          <w:tab w:val="left" w:pos="10065"/>
        </w:tabs>
        <w:spacing w:line="360" w:lineRule="auto"/>
        <w:ind w:left="142" w:hanging="11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53C716" wp14:editId="0D0968F8">
            <wp:extent cx="6806565" cy="4364990"/>
            <wp:effectExtent l="0" t="0" r="0" b="0"/>
            <wp:docPr id="15" name="image2.jpg" descr="47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4786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06565" cy="4364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9102C9" w14:textId="77777777" w:rsidR="00300B5A" w:rsidRDefault="00300B5A">
      <w:pPr>
        <w:tabs>
          <w:tab w:val="left" w:pos="10065"/>
        </w:tabs>
        <w:spacing w:line="360" w:lineRule="auto"/>
        <w:ind w:left="142" w:hanging="1135"/>
        <w:jc w:val="both"/>
        <w:rPr>
          <w:rFonts w:ascii="Times New Roman" w:hAnsi="Times New Roman" w:cs="Times New Roman"/>
          <w:sz w:val="28"/>
          <w:szCs w:val="28"/>
        </w:rPr>
      </w:pPr>
    </w:p>
    <w:p w14:paraId="493D6DC3" w14:textId="77777777" w:rsidR="008F2789" w:rsidRDefault="005F354C">
      <w:pPr>
        <w:numPr>
          <w:ilvl w:val="0"/>
          <w:numId w:val="8"/>
        </w:num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  <w:highlight w:val="white"/>
        </w:rPr>
        <w:lastRenderedPageBreak/>
        <w:t>Выполни штриховку по образцу.</w:t>
      </w:r>
    </w:p>
    <w:p w14:paraId="54A8A4DC" w14:textId="77777777" w:rsidR="008F2789" w:rsidRDefault="005F354C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D0C9AA1" wp14:editId="2794F698">
            <wp:extent cx="4593881" cy="2117874"/>
            <wp:effectExtent l="0" t="0" r="0" b="0"/>
            <wp:docPr id="18" name="image4.jpg" descr="dlyashtrihovki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dlyashtrihovki1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93881" cy="21178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2BE43C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DF8367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C0C355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128791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E7B0E6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7A3E9F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C13627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72838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DED313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543481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6EFFF8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5EB564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61B78A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CAE681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F98D46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AD88ED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6ADC6A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96B30F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03D83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249632" w14:textId="77777777" w:rsidR="005F354C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CE4604" w14:textId="4460DB39" w:rsidR="005F354C" w:rsidRDefault="005F354C" w:rsidP="005F354C">
      <w:pPr>
        <w:tabs>
          <w:tab w:val="left" w:pos="993"/>
          <w:tab w:val="left" w:pos="10065"/>
        </w:tabs>
        <w:spacing w:after="0" w:line="360" w:lineRule="auto"/>
        <w:ind w:left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14:paraId="64C96FA6" w14:textId="44D9073B" w:rsidR="008F2789" w:rsidRDefault="005F354C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Промежуточное тестирование</w:t>
      </w:r>
    </w:p>
    <w:p w14:paraId="1ECD2A71" w14:textId="77777777" w:rsidR="008F2789" w:rsidRDefault="008F2789">
      <w:pPr>
        <w:tabs>
          <w:tab w:val="left" w:pos="993"/>
          <w:tab w:val="left" w:pos="10065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E2038C" w14:textId="77777777" w:rsidR="008F2789" w:rsidRDefault="005F354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предмет по цвету: проведи  линии от цветного квадрата к предмету соответствующего цвета, назови их цвет.</w:t>
      </w:r>
    </w:p>
    <w:p w14:paraId="5CAEEB2C" w14:textId="77777777" w:rsidR="008F2789" w:rsidRDefault="005F35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8C4F279" wp14:editId="0BAF5113">
            <wp:extent cx="3905250" cy="2705100"/>
            <wp:effectExtent l="0" t="0" r="0" b="0"/>
            <wp:docPr id="17" name="image7.jpg" descr="460ef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460ef132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70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E7CAD" w14:textId="77777777" w:rsidR="008F2789" w:rsidRDefault="005F354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Подбери предметы по форме и  цвету: проведи линию от предмета к месту его расположения в таблице . </w:t>
      </w:r>
    </w:p>
    <w:p w14:paraId="1571DD41" w14:textId="77777777" w:rsidR="008F2789" w:rsidRDefault="005F354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1CA6504" wp14:editId="15AA3FFC">
            <wp:extent cx="2514600" cy="3657600"/>
            <wp:effectExtent l="0" t="0" r="0" b="0"/>
            <wp:docPr id="20" name="image3.jpg" descr="7bbb2e6be82efa5015e3526fe2dac4f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7bbb2e6be82efa5015e3526fe2dac4f9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829" cy="36579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41C960" w14:textId="77777777" w:rsidR="008F2789" w:rsidRDefault="005F35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Сравни два предмета по величине (длинный – короткий, толстый – тонкий,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широкий-узкий).</w:t>
      </w:r>
    </w:p>
    <w:p w14:paraId="12D73BA6" w14:textId="77777777" w:rsidR="008F2789" w:rsidRDefault="005F354C">
      <w:pPr>
        <w:tabs>
          <w:tab w:val="left" w:pos="6810"/>
        </w:tabs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139A3CF5" wp14:editId="1F2131B0">
            <wp:extent cx="5796852" cy="3090970"/>
            <wp:effectExtent l="0" t="0" r="0" b="0"/>
            <wp:docPr id="19" name="image10.png" descr="img2_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img2_30"/>
                    <pic:cNvPicPr preferRelativeResize="0"/>
                  </pic:nvPicPr>
                  <pic:blipFill>
                    <a:blip r:embed="rId19"/>
                    <a:srcRect t="9035"/>
                    <a:stretch>
                      <a:fillRect/>
                    </a:stretch>
                  </pic:blipFill>
                  <pic:spPr>
                    <a:xfrm>
                      <a:off x="0" y="0"/>
                      <a:ext cx="5796852" cy="30909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DE52DBC" w14:textId="77777777" w:rsidR="00300B5A" w:rsidRDefault="00300B5A">
      <w:pPr>
        <w:tabs>
          <w:tab w:val="left" w:pos="681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14:paraId="661805A0" w14:textId="3F6557C6" w:rsidR="008F2789" w:rsidRDefault="005F354C">
      <w:pPr>
        <w:tabs>
          <w:tab w:val="left" w:pos="681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4. Рассмотри картинку. Найди всех поросят. Скажи, где они находятся. Используй в речи слова «внизу», «вверху», «над», «под», «близко», «далеко».</w:t>
      </w:r>
    </w:p>
    <w:p w14:paraId="429CBF6A" w14:textId="77777777" w:rsidR="008F2789" w:rsidRDefault="005F354C">
      <w:pPr>
        <w:tabs>
          <w:tab w:val="left" w:pos="6810"/>
        </w:tabs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highlight w:val="white"/>
        </w:rPr>
        <w:drawing>
          <wp:inline distT="0" distB="0" distL="0" distR="0" wp14:anchorId="577BE6A2" wp14:editId="474BA972">
            <wp:extent cx="3379470" cy="3943985"/>
            <wp:effectExtent l="0" t="0" r="0" b="0"/>
            <wp:docPr id="22" name="image9.jpg" descr="1036646_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1036646_3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79470" cy="3943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FD7136" w14:textId="77777777" w:rsidR="008F2789" w:rsidRDefault="005F354C">
      <w:pPr>
        <w:tabs>
          <w:tab w:val="left" w:pos="681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Обведи и продолжи рисунок.</w:t>
      </w:r>
    </w:p>
    <w:p w14:paraId="1BED0401" w14:textId="77777777" w:rsidR="008F2789" w:rsidRDefault="005F354C">
      <w:pPr>
        <w:tabs>
          <w:tab w:val="left" w:pos="6810"/>
        </w:tabs>
        <w:spacing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3CB05707" wp14:editId="54076E80">
            <wp:extent cx="2603752" cy="3226514"/>
            <wp:effectExtent l="0" t="0" r="0" b="0"/>
            <wp:docPr id="21" name="image6.jpg" descr="logopedicheskie_propisi_budushiy_pervoklassnik_zhukova_ast_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logopedicheskie_propisi_budushiy_pervoklassnik_zhukova_ast_004"/>
                    <pic:cNvPicPr preferRelativeResize="0"/>
                  </pic:nvPicPr>
                  <pic:blipFill>
                    <a:blip r:embed="rId21"/>
                    <a:srcRect t="7844" r="12020" b="9154"/>
                    <a:stretch>
                      <a:fillRect/>
                    </a:stretch>
                  </pic:blipFill>
                  <pic:spPr>
                    <a:xfrm>
                      <a:off x="0" y="0"/>
                      <a:ext cx="2603752" cy="32265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8F2789">
      <w:pgSz w:w="11906" w:h="16838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6703" w14:textId="77777777" w:rsidR="00627BDD" w:rsidRDefault="00627BDD">
      <w:pPr>
        <w:spacing w:after="0" w:line="240" w:lineRule="auto"/>
      </w:pPr>
      <w:r>
        <w:separator/>
      </w:r>
    </w:p>
  </w:endnote>
  <w:endnote w:type="continuationSeparator" w:id="0">
    <w:p w14:paraId="3E1AF619" w14:textId="77777777" w:rsidR="00627BDD" w:rsidRDefault="00627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369B9" w14:textId="77777777" w:rsidR="00E11A36" w:rsidRDefault="00E11A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  <w:szCs w:val="24"/>
      </w:rPr>
      <w:t>40</w:t>
    </w:r>
    <w:r>
      <w:rPr>
        <w:rFonts w:ascii="Times New Roman" w:hAnsi="Times New Roman" w:cs="Times New Roman"/>
        <w:color w:val="000000"/>
        <w:sz w:val="24"/>
        <w:szCs w:val="24"/>
      </w:rPr>
      <w:fldChar w:fldCharType="end"/>
    </w:r>
  </w:p>
  <w:p w14:paraId="3D2BC4A2" w14:textId="77777777" w:rsidR="00E11A36" w:rsidRDefault="00E11A3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6B76B" w14:textId="77777777" w:rsidR="00627BDD" w:rsidRDefault="00627BDD">
      <w:pPr>
        <w:spacing w:after="0" w:line="240" w:lineRule="auto"/>
      </w:pPr>
      <w:r>
        <w:separator/>
      </w:r>
    </w:p>
  </w:footnote>
  <w:footnote w:type="continuationSeparator" w:id="0">
    <w:p w14:paraId="4C2E70D3" w14:textId="77777777" w:rsidR="00627BDD" w:rsidRDefault="00627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E57B24"/>
    <w:multiLevelType w:val="multilevel"/>
    <w:tmpl w:val="C21EB1A6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67E66EC"/>
    <w:multiLevelType w:val="hybridMultilevel"/>
    <w:tmpl w:val="C4B837F8"/>
    <w:lvl w:ilvl="0" w:tplc="2B7C8C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10229"/>
    <w:multiLevelType w:val="hybridMultilevel"/>
    <w:tmpl w:val="40C41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B99"/>
    <w:multiLevelType w:val="multilevel"/>
    <w:tmpl w:val="A68237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A2304E5"/>
    <w:multiLevelType w:val="hybridMultilevel"/>
    <w:tmpl w:val="92F66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B7A2D"/>
    <w:multiLevelType w:val="multilevel"/>
    <w:tmpl w:val="B734DA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5EE7D5B"/>
    <w:multiLevelType w:val="hybridMultilevel"/>
    <w:tmpl w:val="D2BE7C3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506AF"/>
    <w:multiLevelType w:val="hybridMultilevel"/>
    <w:tmpl w:val="2D8EF596"/>
    <w:lvl w:ilvl="0" w:tplc="B2247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675DC7"/>
    <w:multiLevelType w:val="multilevel"/>
    <w:tmpl w:val="CAD00F7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B5D3B5A"/>
    <w:multiLevelType w:val="multilevel"/>
    <w:tmpl w:val="6074DE6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DB652CA"/>
    <w:multiLevelType w:val="hybridMultilevel"/>
    <w:tmpl w:val="997A8234"/>
    <w:lvl w:ilvl="0" w:tplc="B2247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C46B82"/>
    <w:multiLevelType w:val="multilevel"/>
    <w:tmpl w:val="33A83C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63D73EF"/>
    <w:multiLevelType w:val="multilevel"/>
    <w:tmpl w:val="E93C41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AD06C92"/>
    <w:multiLevelType w:val="multilevel"/>
    <w:tmpl w:val="BCAC8A3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05306"/>
    <w:multiLevelType w:val="multilevel"/>
    <w:tmpl w:val="AF1C548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D49356B"/>
    <w:multiLevelType w:val="multilevel"/>
    <w:tmpl w:val="09F682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24004916">
    <w:abstractNumId w:val="15"/>
  </w:num>
  <w:num w:numId="2" w16cid:durableId="2127969487">
    <w:abstractNumId w:val="16"/>
  </w:num>
  <w:num w:numId="3" w16cid:durableId="1491483590">
    <w:abstractNumId w:val="10"/>
  </w:num>
  <w:num w:numId="4" w16cid:durableId="1634368146">
    <w:abstractNumId w:val="14"/>
  </w:num>
  <w:num w:numId="5" w16cid:durableId="1311908214">
    <w:abstractNumId w:val="4"/>
  </w:num>
  <w:num w:numId="6" w16cid:durableId="1280990397">
    <w:abstractNumId w:val="1"/>
  </w:num>
  <w:num w:numId="7" w16cid:durableId="2085762922">
    <w:abstractNumId w:val="13"/>
  </w:num>
  <w:num w:numId="8" w16cid:durableId="909004362">
    <w:abstractNumId w:val="9"/>
  </w:num>
  <w:num w:numId="9" w16cid:durableId="2081555573">
    <w:abstractNumId w:val="6"/>
  </w:num>
  <w:num w:numId="10" w16cid:durableId="792748442">
    <w:abstractNumId w:val="12"/>
  </w:num>
  <w:num w:numId="11" w16cid:durableId="840435909">
    <w:abstractNumId w:val="2"/>
  </w:num>
  <w:num w:numId="12" w16cid:durableId="1820028771">
    <w:abstractNumId w:val="5"/>
  </w:num>
  <w:num w:numId="13" w16cid:durableId="1036538470">
    <w:abstractNumId w:val="3"/>
  </w:num>
  <w:num w:numId="14" w16cid:durableId="291405752">
    <w:abstractNumId w:val="0"/>
  </w:num>
  <w:num w:numId="15" w16cid:durableId="1805925056">
    <w:abstractNumId w:val="11"/>
  </w:num>
  <w:num w:numId="16" w16cid:durableId="1806116025">
    <w:abstractNumId w:val="8"/>
  </w:num>
  <w:num w:numId="17" w16cid:durableId="1311431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789"/>
    <w:rsid w:val="0000085D"/>
    <w:rsid w:val="00073562"/>
    <w:rsid w:val="000E3734"/>
    <w:rsid w:val="00141F60"/>
    <w:rsid w:val="00185022"/>
    <w:rsid w:val="00267F9C"/>
    <w:rsid w:val="00300B5A"/>
    <w:rsid w:val="0031307B"/>
    <w:rsid w:val="00350F4E"/>
    <w:rsid w:val="003643BF"/>
    <w:rsid w:val="003D5DD0"/>
    <w:rsid w:val="0041728D"/>
    <w:rsid w:val="00433B4D"/>
    <w:rsid w:val="004F37A2"/>
    <w:rsid w:val="00583663"/>
    <w:rsid w:val="005F354C"/>
    <w:rsid w:val="00616999"/>
    <w:rsid w:val="00627BDD"/>
    <w:rsid w:val="006E774D"/>
    <w:rsid w:val="00725F96"/>
    <w:rsid w:val="007D362E"/>
    <w:rsid w:val="008F2789"/>
    <w:rsid w:val="0098514E"/>
    <w:rsid w:val="00AD284F"/>
    <w:rsid w:val="00B770FD"/>
    <w:rsid w:val="00BF3548"/>
    <w:rsid w:val="00BF5B10"/>
    <w:rsid w:val="00C635E6"/>
    <w:rsid w:val="00C92675"/>
    <w:rsid w:val="00CA3429"/>
    <w:rsid w:val="00D9780D"/>
    <w:rsid w:val="00DB7A40"/>
    <w:rsid w:val="00DB7C09"/>
    <w:rsid w:val="00E11A36"/>
    <w:rsid w:val="00E974F5"/>
    <w:rsid w:val="00EC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BA7D"/>
  <w15:docId w15:val="{4DCCF8B5-F72E-4404-8020-7D0F75CD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0C5176"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BA63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33B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185BF9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uiPriority w:val="99"/>
    <w:qFormat/>
    <w:rsid w:val="002864F8"/>
    <w:pPr>
      <w:suppressAutoHyphens/>
    </w:pPr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b"/>
    <w:uiPriority w:val="59"/>
    <w:rsid w:val="00BC69C9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BC6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C14297"/>
    <w:rPr>
      <w:b/>
      <w:bCs/>
    </w:rPr>
  </w:style>
  <w:style w:type="paragraph" w:styleId="ad">
    <w:name w:val="Body Text"/>
    <w:basedOn w:val="a"/>
    <w:link w:val="ae"/>
    <w:rsid w:val="00282B4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Знак"/>
    <w:link w:val="ad"/>
    <w:rsid w:val="00282B4B"/>
    <w:rPr>
      <w:rFonts w:ascii="Times New Roman" w:eastAsia="Times New Roman" w:hAnsi="Times New Roman"/>
      <w:sz w:val="28"/>
      <w:szCs w:val="24"/>
    </w:rPr>
  </w:style>
  <w:style w:type="paragraph" w:styleId="30">
    <w:name w:val="Body Text 3"/>
    <w:basedOn w:val="a"/>
    <w:link w:val="31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Абзац списка Знак"/>
    <w:link w:val="a5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paragraph" w:styleId="af">
    <w:name w:val="List"/>
    <w:basedOn w:val="ad"/>
    <w:uiPriority w:val="99"/>
    <w:rsid w:val="002E78A2"/>
    <w:pPr>
      <w:spacing w:after="220" w:line="220" w:lineRule="atLeast"/>
      <w:ind w:left="1440" w:hanging="360"/>
    </w:pPr>
    <w:rPr>
      <w:sz w:val="20"/>
      <w:szCs w:val="20"/>
    </w:rPr>
  </w:style>
  <w:style w:type="character" w:customStyle="1" w:styleId="80">
    <w:name w:val="Заголовок 8 Знак"/>
    <w:link w:val="8"/>
    <w:uiPriority w:val="9"/>
    <w:rsid w:val="00185BF9"/>
    <w:rPr>
      <w:rFonts w:eastAsia="Times New Roman"/>
      <w:i/>
      <w:iCs/>
      <w:sz w:val="24"/>
      <w:szCs w:val="24"/>
    </w:rPr>
  </w:style>
  <w:style w:type="paragraph" w:customStyle="1" w:styleId="c2">
    <w:name w:val="c2"/>
    <w:basedOn w:val="a"/>
    <w:rsid w:val="004019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Hyperlink"/>
    <w:uiPriority w:val="99"/>
    <w:unhideWhenUsed/>
    <w:rsid w:val="004C45D6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330D49"/>
    <w:pPr>
      <w:numPr>
        <w:numId w:val="10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F83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830E5"/>
  </w:style>
  <w:style w:type="paragraph" w:styleId="af1">
    <w:name w:val="header"/>
    <w:basedOn w:val="a"/>
    <w:link w:val="af2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C4294"/>
    <w:rPr>
      <w:rFonts w:eastAsia="Times New Roman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8C4294"/>
    <w:rPr>
      <w:rFonts w:eastAsia="Times New Roman"/>
      <w:sz w:val="22"/>
      <w:szCs w:val="22"/>
    </w:rPr>
  </w:style>
  <w:style w:type="paragraph" w:customStyle="1" w:styleId="af5">
    <w:name w:val="осн_текст"/>
    <w:rsid w:val="00F96410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paragraph" w:customStyle="1" w:styleId="af6">
    <w:name w:val="игра"/>
    <w:basedOn w:val="af5"/>
    <w:next w:val="af5"/>
    <w:rsid w:val="00F96410"/>
    <w:pPr>
      <w:spacing w:before="340" w:after="113"/>
    </w:pPr>
    <w:rPr>
      <w:b/>
      <w:bCs/>
      <w:caps/>
      <w:color w:val="auto"/>
    </w:rPr>
  </w:style>
  <w:style w:type="paragraph" w:customStyle="1" w:styleId="af7">
    <w:name w:val="параграф"/>
    <w:basedOn w:val="a"/>
    <w:next w:val="af5"/>
    <w:rsid w:val="00F96410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8">
    <w:name w:val="название раздела"/>
    <w:basedOn w:val="a"/>
    <w:next w:val="a"/>
    <w:rsid w:val="00F44F89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rsid w:val="00533BC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8">
    <w:name w:val="Без интервала Знак"/>
    <w:link w:val="a7"/>
    <w:rsid w:val="00E55AB7"/>
    <w:rPr>
      <w:sz w:val="22"/>
      <w:szCs w:val="22"/>
      <w:lang w:eastAsia="ar-SA" w:bidi="ar-SA"/>
    </w:rPr>
  </w:style>
  <w:style w:type="character" w:customStyle="1" w:styleId="10">
    <w:name w:val="Заголовок 1 Знак"/>
    <w:basedOn w:val="a0"/>
    <w:link w:val="1"/>
    <w:uiPriority w:val="9"/>
    <w:rsid w:val="00BA63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9">
    <w:name w:val="TOC Heading"/>
    <w:basedOn w:val="1"/>
    <w:next w:val="a"/>
    <w:uiPriority w:val="39"/>
    <w:unhideWhenUsed/>
    <w:qFormat/>
    <w:rsid w:val="00E16B0B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E16B0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16B0B"/>
    <w:pPr>
      <w:spacing w:after="100"/>
      <w:ind w:left="220"/>
    </w:pPr>
  </w:style>
  <w:style w:type="paragraph" w:styleId="af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616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169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3" Type="http://schemas.openxmlformats.org/officeDocument/2006/relationships/numbering" Target="numbering.xml"/><Relationship Id="rId21" Type="http://schemas.openxmlformats.org/officeDocument/2006/relationships/image" Target="media/image11.jpg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image" Target="media/image7.jpg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g"/><Relationship Id="rId5" Type="http://schemas.openxmlformats.org/officeDocument/2006/relationships/settings" Target="settings.xml"/><Relationship Id="rId15" Type="http://schemas.openxmlformats.org/officeDocument/2006/relationships/image" Target="media/image5.jp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image" Target="media/image4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A9VQl2CvuOUn8TLXYGLiRRGT3A==">AMUW2mWmAObp6LB/UdUc9tz8cxqREy/aiQS/7f3KFKjrVG3M/xbq6klgudZTnIENSdjm5lJHXMiDd9tlb33peD8I3yc/x/NtmBn82IyS5mLBcSjuVsfGmWDvcwgh4i22PtUEdvCCqwXLKSiIQvR4Bx61QrF1kWh216nqGzxhT6m12KWVdEeRlcIAgvUoBk5zhyFmRKzLGcUYQyU09NDyNMvt1gX0AWzLTw==</go:docsCustomData>
</go:gDocsCustomXmlDataStorage>
</file>

<file path=customXml/itemProps1.xml><?xml version="1.0" encoding="utf-8"?>
<ds:datastoreItem xmlns:ds="http://schemas.openxmlformats.org/officeDocument/2006/customXml" ds:itemID="{F3450903-B1E5-EF43-8764-13BDA9698E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40</Pages>
  <Words>8167</Words>
  <Characters>46552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Maria Burtseva</cp:lastModifiedBy>
  <cp:revision>14</cp:revision>
  <dcterms:created xsi:type="dcterms:W3CDTF">2023-06-28T09:08:00Z</dcterms:created>
  <dcterms:modified xsi:type="dcterms:W3CDTF">2023-08-25T20:13:00Z</dcterms:modified>
</cp:coreProperties>
</file>