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04" w:rsidRPr="00937561" w:rsidRDefault="002F0E04" w:rsidP="002F0E0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Мониторинг показатели</w:t>
      </w:r>
      <w:r w:rsidRPr="00937561">
        <w:rPr>
          <w:b/>
          <w:sz w:val="28"/>
        </w:rPr>
        <w:t xml:space="preserve">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 xml:space="preserve">Целевой модели наставничества </w:t>
      </w:r>
      <w:r w:rsidRPr="00937561">
        <w:rPr>
          <w:b/>
          <w:color w:val="000000"/>
          <w:sz w:val="28"/>
          <w:szCs w:val="28"/>
        </w:rPr>
        <w:t xml:space="preserve">в </w:t>
      </w:r>
      <w:r w:rsidR="00744DA2">
        <w:rPr>
          <w:b/>
          <w:color w:val="000000"/>
          <w:sz w:val="28"/>
          <w:szCs w:val="28"/>
        </w:rPr>
        <w:t>МОУ СОШ № 15</w:t>
      </w:r>
    </w:p>
    <w:p w:rsidR="005D0BD2" w:rsidRDefault="00622688"/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5"/>
        <w:gridCol w:w="1017"/>
      </w:tblGrid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01533" w:rsidP="00273C06">
            <w:pPr>
              <w:pStyle w:val="a3"/>
              <w:jc w:val="center"/>
            </w:pPr>
            <w:r>
              <w:t>2022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717964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*Разработано «Положение о наставничестве» 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*Издан приказ руководителя ОО о внедрении РЦМН  ХК в ОО (с указанием куратора, его обязанностей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rPr>
          <w:trHeight w:val="28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CB65BC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4</w:t>
            </w:r>
            <w:r w:rsidR="00622688">
              <w:t>6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>наставничества,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13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в том числе, узких специалистов,вовлеченных в различные формы наставничества</w:t>
            </w:r>
            <w:r w:rsidRPr="00F640E6">
              <w:rPr>
                <w:sz w:val="22"/>
              </w:rPr>
              <w:t>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2</w:t>
            </w:r>
            <w:r w:rsidR="00622688">
              <w:t>1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первые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0</w:t>
            </w:r>
          </w:p>
        </w:tc>
        <w:bookmarkStart w:id="0" w:name="_GoBack"/>
        <w:bookmarkEnd w:id="0"/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руководящих работников,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9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18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71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2730CA" w:rsidRDefault="00622688" w:rsidP="00273C06">
            <w:pPr>
              <w:pStyle w:val="a3"/>
              <w:jc w:val="center"/>
            </w:pPr>
            <w:r>
              <w:t>71</w:t>
            </w:r>
          </w:p>
        </w:tc>
      </w:tr>
    </w:tbl>
    <w:p w:rsidR="002F0E04" w:rsidRDefault="002F0E04"/>
    <w:sectPr w:rsidR="002F0E04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56F4B"/>
    <w:rsid w:val="00201533"/>
    <w:rsid w:val="00203ED9"/>
    <w:rsid w:val="00256F4B"/>
    <w:rsid w:val="002F0E04"/>
    <w:rsid w:val="0037463A"/>
    <w:rsid w:val="00622688"/>
    <w:rsid w:val="00672B32"/>
    <w:rsid w:val="00744DA2"/>
    <w:rsid w:val="00976F71"/>
    <w:rsid w:val="00EC5D13"/>
    <w:rsid w:val="00EE08EA"/>
    <w:rsid w:val="00F5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F0E04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Company>HP Inc.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комплект-2(5)</cp:lastModifiedBy>
  <cp:revision>8</cp:revision>
  <dcterms:created xsi:type="dcterms:W3CDTF">2023-09-21T06:47:00Z</dcterms:created>
  <dcterms:modified xsi:type="dcterms:W3CDTF">2024-09-12T02:51:00Z</dcterms:modified>
</cp:coreProperties>
</file>