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03" w:type="dxa"/>
        <w:tblInd w:w="98" w:type="dxa"/>
        <w:tblLook w:val="04A0"/>
      </w:tblPr>
      <w:tblGrid>
        <w:gridCol w:w="2987"/>
        <w:gridCol w:w="1276"/>
        <w:gridCol w:w="2551"/>
        <w:gridCol w:w="3119"/>
        <w:gridCol w:w="2835"/>
        <w:gridCol w:w="2835"/>
      </w:tblGrid>
      <w:tr w:rsidR="00D8698A" w:rsidRPr="00D8698A" w:rsidTr="00D8698A">
        <w:trPr>
          <w:trHeight w:val="915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Итоговые (средние) значения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lang w:eastAsia="ru-RU"/>
              </w:rPr>
              <w:t>4Б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lang w:eastAsia="ru-RU"/>
              </w:rPr>
              <w:t>4А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lang w:eastAsia="ru-RU"/>
              </w:rPr>
              <w:t>4В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lang w:eastAsia="ru-RU"/>
              </w:rPr>
              <w:t>4Г</w:t>
            </w:r>
          </w:p>
        </w:tc>
      </w:tr>
      <w:tr w:rsidR="00D8698A" w:rsidRPr="00D8698A" w:rsidTr="00D8698A">
        <w:trPr>
          <w:trHeight w:val="315"/>
        </w:trPr>
        <w:tc>
          <w:tcPr>
            <w:tcW w:w="156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ВПР окружающий мир 4 класс 2021</w:t>
            </w: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 проведения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20.04.2021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20.04.2021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20.04.2021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20.04.2021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20.04.2021</w:t>
            </w: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ФИО преподавателя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Ловейко</w:t>
            </w:r>
            <w:proofErr w:type="spellEnd"/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Е.С.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Калиниченко Т.А.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Цилина</w:t>
            </w:r>
            <w:proofErr w:type="spellEnd"/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Стародубова М.В.</w:t>
            </w: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Количество </w:t>
            </w:r>
            <w:proofErr w:type="gramStart"/>
            <w:r w:rsidRPr="00D869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экзаменуемых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Количество </w:t>
            </w:r>
            <w:proofErr w:type="gramStart"/>
            <w:r w:rsidRPr="00D869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сдавших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D8698A" w:rsidRPr="00D8698A" w:rsidTr="00D8698A">
        <w:trPr>
          <w:trHeight w:val="31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Количество не </w:t>
            </w:r>
            <w:proofErr w:type="gramStart"/>
            <w:r w:rsidRPr="00D869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сдавших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Средний тестовый балл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21,41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24,26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24,48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18,33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18,57</w:t>
            </w: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получили выше среднего*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получили ниже среднего*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D8698A" w:rsidRPr="00D8698A" w:rsidTr="00D8698A">
        <w:trPr>
          <w:trHeight w:val="31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получили средний балл*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8698A" w:rsidRPr="00D8698A" w:rsidTr="00D8698A">
        <w:trPr>
          <w:trHeight w:val="300"/>
        </w:trPr>
        <w:tc>
          <w:tcPr>
            <w:tcW w:w="1560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Статистика "Классической" оценки</w:t>
            </w: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Средняя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3,96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4,30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4,28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3,67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3,61</w:t>
            </w: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D8698A" w:rsidRPr="00D8698A" w:rsidRDefault="00D8698A" w:rsidP="00D869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"5"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D8698A" w:rsidRPr="00D8698A" w:rsidRDefault="00D8698A" w:rsidP="00D869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D8698A" w:rsidRPr="00D8698A" w:rsidRDefault="00D8698A" w:rsidP="00D869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D8698A" w:rsidRPr="00D8698A" w:rsidRDefault="00D8698A" w:rsidP="00D869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D8698A" w:rsidRPr="00D8698A" w:rsidRDefault="00D8698A" w:rsidP="00D869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без "оценки"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 качества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79%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93%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67%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57%</w:t>
            </w: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99%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96%</w:t>
            </w:r>
          </w:p>
        </w:tc>
      </w:tr>
      <w:tr w:rsidR="00D8698A" w:rsidRPr="00D8698A" w:rsidTr="00D8698A">
        <w:trPr>
          <w:trHeight w:val="31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Уровень </w:t>
            </w:r>
            <w:proofErr w:type="spellStart"/>
            <w:r w:rsidRPr="00D8698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обученности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65%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75%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74%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55%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color w:val="000000"/>
                <w:lang w:eastAsia="ru-RU"/>
              </w:rPr>
              <w:t>54%</w:t>
            </w: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proofErr w:type="gramStart"/>
            <w:r w:rsidRPr="00D8698A">
              <w:rPr>
                <w:rFonts w:ascii="Calibri" w:eastAsia="Times New Roman" w:hAnsi="Calibri" w:cs="Times New Roman"/>
                <w:b/>
                <w:bCs/>
                <w:lang w:eastAsia="ru-RU"/>
              </w:rPr>
              <w:t>Задания</w:t>
            </w:r>
            <w:proofErr w:type="gramEnd"/>
            <w:r w:rsidRPr="00D8698A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которые никто не решил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lang w:eastAsia="ru-RU"/>
              </w:rPr>
              <w:t>Нет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lang w:eastAsia="ru-RU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lang w:eastAsia="ru-RU"/>
              </w:rPr>
              <w:t>№ 8.К3 (Оценка взаимоотношений людей в социальных группах)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lang w:eastAsia="ru-RU"/>
              </w:rPr>
              <w:t>Нет</w:t>
            </w: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proofErr w:type="gramStart"/>
            <w:r w:rsidRPr="00D8698A">
              <w:rPr>
                <w:rFonts w:ascii="Calibri" w:eastAsia="Times New Roman" w:hAnsi="Calibri" w:cs="Times New Roman"/>
                <w:b/>
                <w:bCs/>
                <w:lang w:eastAsia="ru-RU"/>
              </w:rPr>
              <w:t>Задания</w:t>
            </w:r>
            <w:proofErr w:type="gramEnd"/>
            <w:r w:rsidRPr="00D8698A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которые решили все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lang w:eastAsia="ru-RU"/>
              </w:rPr>
              <w:t>№ 1 (Объекты и явления живой и неживой природы)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8.К</w:t>
            </w:r>
            <w:proofErr w:type="gramStart"/>
            <w:r w:rsidRPr="00D8698A">
              <w:rPr>
                <w:rFonts w:ascii="Calibri" w:eastAsia="Times New Roman" w:hAnsi="Calibri" w:cs="Times New Roman"/>
                <w:lang w:eastAsia="ru-RU"/>
              </w:rPr>
              <w:t>1</w:t>
            </w:r>
            <w:proofErr w:type="gramEnd"/>
            <w:r w:rsidRPr="00D8698A">
              <w:rPr>
                <w:rFonts w:ascii="Calibri" w:eastAsia="Times New Roman" w:hAnsi="Calibri" w:cs="Times New Roman"/>
                <w:lang w:eastAsia="ru-RU"/>
              </w:rPr>
              <w:t xml:space="preserve"> (Оценка взаимоотношений людей в социальных группах)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 xml:space="preserve">№ 9(1) (Основы 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lastRenderedPageBreak/>
              <w:t>гражданской идентичности)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lang w:eastAsia="ru-RU"/>
              </w:rPr>
              <w:lastRenderedPageBreak/>
              <w:t>№ 1 (Объекты и явления живой и неживой природы)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7.В</w:t>
            </w:r>
            <w:proofErr w:type="gramStart"/>
            <w:r w:rsidRPr="00D8698A">
              <w:rPr>
                <w:rFonts w:ascii="Calibri" w:eastAsia="Times New Roman" w:hAnsi="Calibri" w:cs="Times New Roman"/>
                <w:lang w:eastAsia="ru-RU"/>
              </w:rPr>
              <w:t>2</w:t>
            </w:r>
            <w:proofErr w:type="gramEnd"/>
            <w:r w:rsidRPr="00D8698A">
              <w:rPr>
                <w:rFonts w:ascii="Calibri" w:eastAsia="Times New Roman" w:hAnsi="Calibri" w:cs="Times New Roman"/>
                <w:lang w:eastAsia="ru-RU"/>
              </w:rPr>
              <w:t xml:space="preserve"> (Элементарные правила нравственного поведения)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10.В1 (Описание столицы и родного края)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lang w:eastAsia="ru-RU"/>
              </w:rPr>
              <w:t>№ 1 (Объекты и явления живой и неживой природы)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3.В</w:t>
            </w:r>
            <w:proofErr w:type="gramStart"/>
            <w:r w:rsidRPr="00D8698A">
              <w:rPr>
                <w:rFonts w:ascii="Calibri" w:eastAsia="Times New Roman" w:hAnsi="Calibri" w:cs="Times New Roman"/>
                <w:lang w:eastAsia="ru-RU"/>
              </w:rPr>
              <w:t>2</w:t>
            </w:r>
            <w:proofErr w:type="gramEnd"/>
            <w:r w:rsidRPr="00D8698A">
              <w:rPr>
                <w:rFonts w:ascii="Calibri" w:eastAsia="Times New Roman" w:hAnsi="Calibri" w:cs="Times New Roman"/>
                <w:lang w:eastAsia="ru-RU"/>
              </w:rPr>
              <w:t xml:space="preserve"> (Использование глобуса, карты, плана)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4 (Объекты и явления живой и неживой природы)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lang w:eastAsia="ru-RU"/>
              </w:rPr>
              <w:t>№ 9(1) (Основы гражданской идентичности)</w:t>
            </w: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lang w:eastAsia="ru-RU"/>
              </w:rPr>
              <w:lastRenderedPageBreak/>
              <w:t>Самые сложные задания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lang w:eastAsia="ru-RU"/>
              </w:rPr>
              <w:t>№ 6.В3 (Наблюдение, измерение, опыт)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9(3) (Основы гражданской идентичности)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8.К3 (Оценка взаимоотношений людей в социальных группах)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10.В</w:t>
            </w:r>
            <w:proofErr w:type="gramStart"/>
            <w:r w:rsidRPr="00D8698A">
              <w:rPr>
                <w:rFonts w:ascii="Calibri" w:eastAsia="Times New Roman" w:hAnsi="Calibri" w:cs="Times New Roman"/>
                <w:lang w:eastAsia="ru-RU"/>
              </w:rPr>
              <w:t>2</w:t>
            </w:r>
            <w:proofErr w:type="gramEnd"/>
            <w:r w:rsidRPr="00D8698A">
              <w:rPr>
                <w:rFonts w:ascii="Calibri" w:eastAsia="Times New Roman" w:hAnsi="Calibri" w:cs="Times New Roman"/>
                <w:lang w:eastAsia="ru-RU"/>
              </w:rPr>
              <w:t>.К1 (Указание товаров, производством которых известен регион)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6.В2 (Наблюдение, измерение, опыт)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lang w:eastAsia="ru-RU"/>
              </w:rPr>
              <w:t>№ 6.В3 (Наблюдение, измерение, опыт)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8.К3 (Оценка взаимоотношений людей в социальных группах)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9(3) (Основы гражданской идентичности)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10.В</w:t>
            </w:r>
            <w:proofErr w:type="gramStart"/>
            <w:r w:rsidRPr="00D8698A">
              <w:rPr>
                <w:rFonts w:ascii="Calibri" w:eastAsia="Times New Roman" w:hAnsi="Calibri" w:cs="Times New Roman"/>
                <w:lang w:eastAsia="ru-RU"/>
              </w:rPr>
              <w:t>2</w:t>
            </w:r>
            <w:proofErr w:type="gramEnd"/>
            <w:r w:rsidRPr="00D8698A">
              <w:rPr>
                <w:rFonts w:ascii="Calibri" w:eastAsia="Times New Roman" w:hAnsi="Calibri" w:cs="Times New Roman"/>
                <w:lang w:eastAsia="ru-RU"/>
              </w:rPr>
              <w:t>.К3 (Рассказ о памятнике природы или памятнике культуры)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6.В1 (Наблюдение, измерение, опыт)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lang w:eastAsia="ru-RU"/>
              </w:rPr>
              <w:t>№ 8.К3 (Оценка взаимоотношений людей в социальных группах)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6.В3 (Наблюдение, измерение, опыт)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10.В</w:t>
            </w:r>
            <w:proofErr w:type="gramStart"/>
            <w:r w:rsidRPr="00D8698A">
              <w:rPr>
                <w:rFonts w:ascii="Calibri" w:eastAsia="Times New Roman" w:hAnsi="Calibri" w:cs="Times New Roman"/>
                <w:lang w:eastAsia="ru-RU"/>
              </w:rPr>
              <w:t>2</w:t>
            </w:r>
            <w:proofErr w:type="gramEnd"/>
            <w:r w:rsidRPr="00D8698A">
              <w:rPr>
                <w:rFonts w:ascii="Calibri" w:eastAsia="Times New Roman" w:hAnsi="Calibri" w:cs="Times New Roman"/>
                <w:lang w:eastAsia="ru-RU"/>
              </w:rPr>
              <w:t>.К3 (Рассказ о памятнике природы или памятнике культуры)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9(3) (Основы гражданской идентичности)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6.В1 (Наблюдение, измерение, опыт)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lang w:eastAsia="ru-RU"/>
              </w:rPr>
              <w:t>№ 8.К3 (Оценка взаимоотношений людей в социальных группах)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6.В3 (Наблюдение, измерение, опыт)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3.В3 (Использование глобуса, карты, плана)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3.В</w:t>
            </w:r>
            <w:proofErr w:type="gramStart"/>
            <w:r w:rsidRPr="00D8698A">
              <w:rPr>
                <w:rFonts w:ascii="Calibri" w:eastAsia="Times New Roman" w:hAnsi="Calibri" w:cs="Times New Roman"/>
                <w:lang w:eastAsia="ru-RU"/>
              </w:rPr>
              <w:t>1</w:t>
            </w:r>
            <w:proofErr w:type="gramEnd"/>
            <w:r w:rsidRPr="00D8698A">
              <w:rPr>
                <w:rFonts w:ascii="Calibri" w:eastAsia="Times New Roman" w:hAnsi="Calibri" w:cs="Times New Roman"/>
                <w:lang w:eastAsia="ru-RU"/>
              </w:rPr>
              <w:t xml:space="preserve"> (Использование глобуса, карты, плана)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10.В2.К1 (Указание товаров, производством которых известен регион)</w:t>
            </w: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Самые легкие задания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  <w:t>-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lang w:eastAsia="ru-RU"/>
              </w:rPr>
              <w:t>№ 9(1) (Основы гражданской идентичности)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8.К</w:t>
            </w:r>
            <w:proofErr w:type="gramStart"/>
            <w:r w:rsidRPr="00D8698A">
              <w:rPr>
                <w:rFonts w:ascii="Calibri" w:eastAsia="Times New Roman" w:hAnsi="Calibri" w:cs="Times New Roman"/>
                <w:lang w:eastAsia="ru-RU"/>
              </w:rPr>
              <w:t>1</w:t>
            </w:r>
            <w:proofErr w:type="gramEnd"/>
            <w:r w:rsidRPr="00D8698A">
              <w:rPr>
                <w:rFonts w:ascii="Calibri" w:eastAsia="Times New Roman" w:hAnsi="Calibri" w:cs="Times New Roman"/>
                <w:lang w:eastAsia="ru-RU"/>
              </w:rPr>
              <w:t xml:space="preserve"> (Оценка взаимоотношений людей в социальных группах)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1 (Объекты и явления живой и неживой природы)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9(2) (Основы гражданской идентичности)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3.В2 (Использование глобуса, карты, плана)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lang w:eastAsia="ru-RU"/>
              </w:rPr>
              <w:t>№ 1 (Объекты и явления живой и неживой природы)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10.В</w:t>
            </w:r>
            <w:proofErr w:type="gramStart"/>
            <w:r w:rsidRPr="00D8698A">
              <w:rPr>
                <w:rFonts w:ascii="Calibri" w:eastAsia="Times New Roman" w:hAnsi="Calibri" w:cs="Times New Roman"/>
                <w:lang w:eastAsia="ru-RU"/>
              </w:rPr>
              <w:t>1</w:t>
            </w:r>
            <w:proofErr w:type="gramEnd"/>
            <w:r w:rsidRPr="00D8698A">
              <w:rPr>
                <w:rFonts w:ascii="Calibri" w:eastAsia="Times New Roman" w:hAnsi="Calibri" w:cs="Times New Roman"/>
                <w:lang w:eastAsia="ru-RU"/>
              </w:rPr>
              <w:t xml:space="preserve"> (Описание столицы и родного края)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7.В2 (Элементарные правила нравственного поведения)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9(1) (Основы гражданской идентичности)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8.К1 (Оценка взаимоотношений людей в социальных группах)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lang w:eastAsia="ru-RU"/>
              </w:rPr>
              <w:t>№ 4 (Объекты и явления живой и неживой природы)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1 (Объекты и явления живой и неживой природы)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3.В</w:t>
            </w:r>
            <w:proofErr w:type="gramStart"/>
            <w:r w:rsidRPr="00D8698A">
              <w:rPr>
                <w:rFonts w:ascii="Calibri" w:eastAsia="Times New Roman" w:hAnsi="Calibri" w:cs="Times New Roman"/>
                <w:lang w:eastAsia="ru-RU"/>
              </w:rPr>
              <w:t>2</w:t>
            </w:r>
            <w:proofErr w:type="gramEnd"/>
            <w:r w:rsidRPr="00D8698A">
              <w:rPr>
                <w:rFonts w:ascii="Calibri" w:eastAsia="Times New Roman" w:hAnsi="Calibri" w:cs="Times New Roman"/>
                <w:lang w:eastAsia="ru-RU"/>
              </w:rPr>
              <w:t xml:space="preserve"> (Использование глобуса, карты, плана)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7.В2 (Элементарные правила нравственного поведения)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7.В1 (Элементарные правила нравственного поведения)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8698A">
              <w:rPr>
                <w:rFonts w:ascii="Calibri" w:eastAsia="Times New Roman" w:hAnsi="Calibri" w:cs="Times New Roman"/>
                <w:lang w:eastAsia="ru-RU"/>
              </w:rPr>
              <w:t>№ 9(1) (Основы гражданской идентичности)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8.К</w:t>
            </w:r>
            <w:proofErr w:type="gramStart"/>
            <w:r w:rsidRPr="00D8698A">
              <w:rPr>
                <w:rFonts w:ascii="Calibri" w:eastAsia="Times New Roman" w:hAnsi="Calibri" w:cs="Times New Roman"/>
                <w:lang w:eastAsia="ru-RU"/>
              </w:rPr>
              <w:t>1</w:t>
            </w:r>
            <w:proofErr w:type="gramEnd"/>
            <w:r w:rsidRPr="00D8698A">
              <w:rPr>
                <w:rFonts w:ascii="Calibri" w:eastAsia="Times New Roman" w:hAnsi="Calibri" w:cs="Times New Roman"/>
                <w:lang w:eastAsia="ru-RU"/>
              </w:rPr>
              <w:t xml:space="preserve"> (Оценка взаимоотношений людей в социальных группах)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10.В1 (Описание столицы и родного края)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9(2) (Основы гражданской идентичности)</w:t>
            </w:r>
            <w:r w:rsidRPr="00D8698A">
              <w:rPr>
                <w:rFonts w:ascii="Calibri" w:eastAsia="Times New Roman" w:hAnsi="Calibri" w:cs="Times New Roman"/>
                <w:lang w:eastAsia="ru-RU"/>
              </w:rPr>
              <w:br/>
              <w:t>№ 4 (Объекты и явления живой и неживой природы)</w:t>
            </w: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8698A" w:rsidRPr="00D8698A" w:rsidTr="00D8698A">
        <w:trPr>
          <w:trHeight w:val="300"/>
        </w:trPr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8698A" w:rsidRPr="00D8698A" w:rsidTr="00D8698A">
        <w:trPr>
          <w:trHeight w:val="315"/>
        </w:trPr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698A" w:rsidRPr="00D8698A" w:rsidRDefault="00D8698A" w:rsidP="00D8698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331107" w:rsidRDefault="00331107"/>
    <w:sectPr w:rsidR="00331107" w:rsidSect="00D869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698A"/>
    <w:rsid w:val="002D5E0A"/>
    <w:rsid w:val="00331107"/>
    <w:rsid w:val="008F55F6"/>
    <w:rsid w:val="00D8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2964</Characters>
  <Application>Microsoft Office Word</Application>
  <DocSecurity>0</DocSecurity>
  <Lines>24</Lines>
  <Paragraphs>6</Paragraphs>
  <ScaleCrop>false</ScaleCrop>
  <Company>diakov.net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Ученик</cp:lastModifiedBy>
  <cp:revision>2</cp:revision>
  <dcterms:created xsi:type="dcterms:W3CDTF">2021-06-01T11:18:00Z</dcterms:created>
  <dcterms:modified xsi:type="dcterms:W3CDTF">2021-06-14T04:16:00Z</dcterms:modified>
</cp:coreProperties>
</file>